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45984C" w14:textId="77777777" w:rsidR="00DA0B26" w:rsidRDefault="00CB28FB" w:rsidP="00DA0B26">
      <w:pPr>
        <w:widowControl w:val="0"/>
        <w:autoSpaceDE w:val="0"/>
        <w:autoSpaceDN w:val="0"/>
        <w:adjustRightInd w:val="0"/>
        <w:spacing w:after="0" w:line="360" w:lineRule="auto"/>
        <w:jc w:val="center"/>
        <w:rPr>
          <w:rFonts w:ascii="Times New Roman" w:eastAsia="Arial" w:hAnsi="Times New Roman"/>
          <w:b/>
          <w:bCs/>
          <w:color w:val="00B050"/>
          <w:sz w:val="32"/>
          <w:szCs w:val="32"/>
          <w:lang w:val="en-US"/>
        </w:rPr>
      </w:pPr>
      <w:r>
        <w:rPr>
          <w:rFonts w:ascii="Times New Roman" w:eastAsia="Arial" w:hAnsi="Times New Roman"/>
          <w:bCs/>
          <w:noProof/>
          <w:sz w:val="21"/>
          <w:szCs w:val="21"/>
          <w:lang w:eastAsia="en-IN"/>
        </w:rPr>
        <mc:AlternateContent>
          <mc:Choice Requires="wps">
            <w:drawing>
              <wp:anchor distT="0" distB="0" distL="114300" distR="114300" simplePos="0" relativeHeight="251659263" behindDoc="0" locked="0" layoutInCell="1" allowOverlap="1" wp14:anchorId="2D9DCF62" wp14:editId="16DCE69A">
                <wp:simplePos x="0" y="0"/>
                <wp:positionH relativeFrom="margin">
                  <wp:posOffset>-470535</wp:posOffset>
                </wp:positionH>
                <wp:positionV relativeFrom="margin">
                  <wp:posOffset>-617059</wp:posOffset>
                </wp:positionV>
                <wp:extent cx="7553960" cy="2012950"/>
                <wp:effectExtent l="0" t="0" r="27940" b="25400"/>
                <wp:wrapSquare wrapText="bothSides"/>
                <wp:docPr id="7" name="Rectangle 7"/>
                <wp:cNvGraphicFramePr/>
                <a:graphic xmlns:a="http://schemas.openxmlformats.org/drawingml/2006/main">
                  <a:graphicData uri="http://schemas.microsoft.com/office/word/2010/wordprocessingShape">
                    <wps:wsp>
                      <wps:cNvSpPr/>
                      <wps:spPr>
                        <a:xfrm>
                          <a:off x="0" y="0"/>
                          <a:ext cx="7553960" cy="20129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648025" id="Rectangle 7" o:spid="_x0000_s1026" style="position:absolute;margin-left:-37.05pt;margin-top:-48.6pt;width:594.8pt;height:158.5pt;z-index:251659263;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" fillcolor="black [3200]" strokecolor="black [1600]" strokeweight="2pt">
                <w10:wrap type="square" anchorx="margin" anchory="margin"/>
              </v:rect>
            </w:pict>
          </mc:Fallback>
        </mc:AlternateContent>
      </w:r>
      <w:r>
        <w:rPr>
          <w:rFonts w:ascii="Times New Roman" w:eastAsia="Arial" w:hAnsi="Times New Roman"/>
          <w:b/>
          <w:bCs/>
          <w:noProof/>
          <w:color w:val="1A5275"/>
          <w:sz w:val="32"/>
          <w:szCs w:val="32"/>
          <w:lang w:eastAsia="en-IN"/>
        </w:rPr>
        <w:drawing>
          <wp:anchor distT="0" distB="0" distL="114300" distR="114300" simplePos="0" relativeHeight="251668480" behindDoc="0" locked="0" layoutInCell="1" allowOverlap="1" wp14:anchorId="3C280883" wp14:editId="56F97F50">
            <wp:simplePos x="0" y="0"/>
            <wp:positionH relativeFrom="margin">
              <wp:posOffset>-3175</wp:posOffset>
            </wp:positionH>
            <wp:positionV relativeFrom="margin">
              <wp:posOffset>-268444</wp:posOffset>
            </wp:positionV>
            <wp:extent cx="6642100" cy="1292225"/>
            <wp:effectExtent l="19050" t="19050" r="25400" b="222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urnal Banner-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2100" cy="1292225"/>
                    </a:xfrm>
                    <a:prstGeom prst="rect">
                      <a:avLst/>
                    </a:prstGeom>
                    <a:ln w="3175">
                      <a:solidFill>
                        <a:schemeClr val="bg1"/>
                      </a:solidFill>
                    </a:ln>
                  </pic:spPr>
                </pic:pic>
              </a:graphicData>
            </a:graphic>
          </wp:anchor>
        </w:drawing>
      </w:r>
      <w:r>
        <w:rPr>
          <w:rFonts w:ascii="Times New Roman" w:eastAsia="Arial" w:hAnsi="Times New Roman"/>
          <w:b/>
          <w:bCs/>
          <w:noProof/>
          <w:color w:val="1A5275"/>
          <w:sz w:val="32"/>
          <w:szCs w:val="32"/>
          <w:lang w:eastAsia="en-IN"/>
        </w:rPr>
        <mc:AlternateContent>
          <mc:Choice Requires="wps">
            <w:drawing>
              <wp:anchor distT="0" distB="0" distL="114300" distR="114300" simplePos="0" relativeHeight="251669504" behindDoc="0" locked="0" layoutInCell="1" allowOverlap="1" wp14:anchorId="249C9029" wp14:editId="2B10CDC4">
                <wp:simplePos x="0" y="0"/>
                <wp:positionH relativeFrom="column">
                  <wp:posOffset>13496</wp:posOffset>
                </wp:positionH>
                <wp:positionV relativeFrom="paragraph">
                  <wp:posOffset>1059379</wp:posOffset>
                </wp:positionV>
                <wp:extent cx="6659709" cy="259308"/>
                <wp:effectExtent l="0" t="0" r="0" b="0"/>
                <wp:wrapNone/>
                <wp:docPr id="8" name="Rectangle 8"/>
                <wp:cNvGraphicFramePr/>
                <a:graphic xmlns:a="http://schemas.openxmlformats.org/drawingml/2006/main">
                  <a:graphicData uri="http://schemas.microsoft.com/office/word/2010/wordprocessingShape">
                    <wps:wsp>
                      <wps:cNvSpPr/>
                      <wps:spPr>
                        <a:xfrm>
                          <a:off x="0" y="0"/>
                          <a:ext cx="6659709" cy="25930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BC40ED" w14:textId="34CE7945" w:rsidR="00CB28FB" w:rsidRPr="00CB28FB" w:rsidRDefault="00CB28FB" w:rsidP="00CB28FB">
                            <w:pPr>
                              <w:jc w:val="center"/>
                              <w:rPr>
                                <w:b/>
                                <w:color w:val="FFFFFF" w:themeColor="background1"/>
                                <w:sz w:val="20"/>
                                <w:szCs w:val="20"/>
                                <w14:textOutline w14:w="9525" w14:cap="rnd" w14:cmpd="sng" w14:algn="ctr">
                                  <w14:solidFill>
                                    <w14:schemeClr w14:val="bg1"/>
                                  </w14:solidFill>
                                  <w14:prstDash w14:val="solid"/>
                                  <w14:bevel/>
                                </w14:textOutline>
                              </w:rPr>
                            </w:pPr>
                            <w:r w:rsidRPr="00CB28FB">
                              <w:rPr>
                                <w:rFonts w:ascii="Times New Roman" w:eastAsia="Arial" w:hAnsi="Times New Roman"/>
                                <w:b/>
                                <w:bCs/>
                                <w:color w:val="FFFFFF" w:themeColor="background1"/>
                                <w:sz w:val="20"/>
                                <w:szCs w:val="20"/>
                              </w:rPr>
                              <w:t>ISSN: Under Process (Online)</w:t>
                            </w:r>
                            <w:r>
                              <w:rPr>
                                <w:rFonts w:ascii="Times New Roman" w:eastAsia="Arial" w:hAnsi="Times New Roman"/>
                                <w:b/>
                                <w:bCs/>
                                <w:color w:val="FFFFFF" w:themeColor="background1"/>
                                <w:sz w:val="20"/>
                                <w:szCs w:val="20"/>
                              </w:rPr>
                              <w:t xml:space="preserve"> | </w:t>
                            </w:r>
                            <w:r w:rsidRPr="00CB28FB">
                              <w:rPr>
                                <w:rFonts w:ascii="Times New Roman" w:eastAsia="Arial" w:hAnsi="Times New Roman"/>
                                <w:b/>
                                <w:bCs/>
                                <w:color w:val="FFFFFF" w:themeColor="background1"/>
                                <w:sz w:val="20"/>
                                <w:szCs w:val="20"/>
                              </w:rPr>
                              <w:t>Open Access | IJASR Journal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9C9029" id="Rectangle 8" o:spid="_x0000_s1026" style="position:absolute;left:0;text-align:left;margin-left:1.05pt;margin-top:83.4pt;width:524.4pt;height:20.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" filled="f" stroked="f" strokeweight="2pt">
                <v:textbox>
                  <w:txbxContent>
                    <w:p w14:paraId="4FBC40ED" w14:textId="34CE7945" w:rsidR="00CB28FB" w:rsidRPr="00CB28FB" w:rsidRDefault="00CB28FB" w:rsidP="00CB28FB">
                      <w:pPr>
                        <w:jc w:val="center"/>
                        <w:rPr>
                          <w:b/>
                          <w:color w:val="FFFFFF" w:themeColor="background1"/>
                          <w:sz w:val="20"/>
                          <w:szCs w:val="20"/>
                          <w14:textOutline w14:w="9525" w14:cap="rnd" w14:cmpd="sng" w14:algn="ctr">
                            <w14:solidFill>
                              <w14:schemeClr w14:val="bg1"/>
                            </w14:solidFill>
                            <w14:prstDash w14:val="solid"/>
                            <w14:bevel/>
                          </w14:textOutline>
                        </w:rPr>
                      </w:pPr>
                      <w:r w:rsidRPr="00CB28FB">
                        <w:rPr>
                          <w:rFonts w:ascii="Times New Roman" w:eastAsia="Arial" w:hAnsi="Times New Roman"/>
                          <w:b/>
                          <w:bCs/>
                          <w:color w:val="FFFFFF" w:themeColor="background1"/>
                          <w:sz w:val="20"/>
                          <w:szCs w:val="20"/>
                        </w:rPr>
                        <w:t>ISSN: Under Process (Online)</w:t>
                      </w:r>
                      <w:r>
                        <w:rPr>
                          <w:rFonts w:ascii="Times New Roman" w:eastAsia="Arial" w:hAnsi="Times New Roman"/>
                          <w:b/>
                          <w:bCs/>
                          <w:color w:val="FFFFFF" w:themeColor="background1"/>
                          <w:sz w:val="20"/>
                          <w:szCs w:val="20"/>
                        </w:rPr>
                        <w:t xml:space="preserve"> | </w:t>
                      </w:r>
                      <w:r w:rsidRPr="00CB28FB">
                        <w:rPr>
                          <w:rFonts w:ascii="Times New Roman" w:eastAsia="Arial" w:hAnsi="Times New Roman"/>
                          <w:b/>
                          <w:bCs/>
                          <w:color w:val="FFFFFF" w:themeColor="background1"/>
                          <w:sz w:val="20"/>
                          <w:szCs w:val="20"/>
                        </w:rPr>
                        <w:t>Open Access</w:t>
                      </w:r>
                      <w:r w:rsidRPr="00CB28FB">
                        <w:rPr>
                          <w:rFonts w:ascii="Times New Roman" w:eastAsia="Arial" w:hAnsi="Times New Roman"/>
                          <w:b/>
                          <w:bCs/>
                          <w:color w:val="FFFFFF" w:themeColor="background1"/>
                          <w:sz w:val="20"/>
                          <w:szCs w:val="20"/>
                        </w:rPr>
                        <w:t xml:space="preserve"> |</w:t>
                      </w:r>
                      <w:r w:rsidRPr="00CB28FB">
                        <w:rPr>
                          <w:rFonts w:ascii="Times New Roman" w:eastAsia="Arial" w:hAnsi="Times New Roman"/>
                          <w:b/>
                          <w:bCs/>
                          <w:color w:val="FFFFFF" w:themeColor="background1"/>
                          <w:sz w:val="20"/>
                          <w:szCs w:val="20"/>
                        </w:rPr>
                        <w:t xml:space="preserve"> IJASR Journal</w:t>
                      </w:r>
                    </w:p>
                  </w:txbxContent>
                </v:textbox>
              </v:rect>
            </w:pict>
          </mc:Fallback>
        </mc:AlternateContent>
      </w:r>
    </w:p>
    <w:p w14:paraId="07E51541" w14:textId="15F08868" w:rsidR="005E7BED" w:rsidRPr="00122574" w:rsidRDefault="00986463" w:rsidP="00DA0B26">
      <w:pPr>
        <w:widowControl w:val="0"/>
        <w:autoSpaceDE w:val="0"/>
        <w:autoSpaceDN w:val="0"/>
        <w:adjustRightInd w:val="0"/>
        <w:spacing w:after="0" w:line="360" w:lineRule="auto"/>
        <w:jc w:val="center"/>
        <w:rPr>
          <w:rFonts w:ascii="Times New Roman" w:eastAsia="Arial" w:hAnsi="Times New Roman"/>
          <w:b/>
          <w:bCs/>
          <w:color w:val="2F815A"/>
          <w:sz w:val="32"/>
          <w:szCs w:val="32"/>
        </w:rPr>
      </w:pPr>
      <w:r w:rsidRPr="00122574">
        <w:rPr>
          <w:rFonts w:ascii="Times New Roman" w:eastAsia="Arial" w:hAnsi="Times New Roman"/>
          <w:b/>
          <w:bCs/>
          <w:color w:val="2F815A"/>
          <w:sz w:val="32"/>
          <w:szCs w:val="32"/>
          <w:lang w:val="en-US"/>
        </w:rPr>
        <w:t>Work life balance among school teachers</w:t>
      </w:r>
    </w:p>
    <w:p w14:paraId="67EF0A11" w14:textId="77777777" w:rsidR="001D74D4" w:rsidRPr="00CE75B8" w:rsidRDefault="001D74D4" w:rsidP="00ED521C">
      <w:pPr>
        <w:widowControl w:val="0"/>
        <w:autoSpaceDE w:val="0"/>
        <w:autoSpaceDN w:val="0"/>
        <w:adjustRightInd w:val="0"/>
        <w:spacing w:after="0" w:line="240" w:lineRule="auto"/>
        <w:jc w:val="center"/>
        <w:rPr>
          <w:rFonts w:ascii="Times New Roman" w:eastAsia="Arial" w:hAnsi="Times New Roman"/>
          <w:b/>
          <w:bCs/>
          <w:color w:val="1A5275"/>
          <w:sz w:val="20"/>
          <w:szCs w:val="32"/>
        </w:rPr>
      </w:pPr>
    </w:p>
    <w:p w14:paraId="58621367" w14:textId="677234CB" w:rsidR="001D74D4" w:rsidRPr="00F926D3" w:rsidRDefault="001D74D4" w:rsidP="00ED521C">
      <w:pPr>
        <w:widowControl w:val="0"/>
        <w:autoSpaceDE w:val="0"/>
        <w:autoSpaceDN w:val="0"/>
        <w:adjustRightInd w:val="0"/>
        <w:spacing w:after="100" w:afterAutospacing="1" w:line="240" w:lineRule="auto"/>
        <w:jc w:val="center"/>
        <w:rPr>
          <w:rFonts w:ascii="Times New Roman" w:eastAsia="Arial" w:hAnsi="Times New Roman"/>
          <w:b/>
          <w:bCs/>
          <w:sz w:val="24"/>
          <w:szCs w:val="32"/>
        </w:rPr>
      </w:pPr>
      <w:r w:rsidRPr="00F926D3">
        <w:rPr>
          <w:rFonts w:ascii="Times New Roman" w:eastAsia="Arial" w:hAnsi="Times New Roman"/>
          <w:b/>
          <w:bCs/>
          <w:sz w:val="24"/>
          <w:szCs w:val="32"/>
          <w:vertAlign w:val="superscript"/>
        </w:rPr>
        <w:t>1</w:t>
      </w:r>
      <w:r w:rsidR="00986463" w:rsidRPr="00F926D3">
        <w:rPr>
          <w:rFonts w:ascii="Times New Roman" w:eastAsia="Arial" w:hAnsi="Times New Roman"/>
          <w:b/>
          <w:bCs/>
          <w:sz w:val="24"/>
          <w:szCs w:val="32"/>
          <w:lang w:val="en-US"/>
        </w:rPr>
        <w:t xml:space="preserve">K </w:t>
      </w:r>
      <w:proofErr w:type="spellStart"/>
      <w:r w:rsidR="00986463" w:rsidRPr="00F926D3">
        <w:rPr>
          <w:rFonts w:ascii="Times New Roman" w:eastAsia="Arial" w:hAnsi="Times New Roman"/>
          <w:b/>
          <w:bCs/>
          <w:sz w:val="24"/>
          <w:szCs w:val="32"/>
          <w:lang w:val="en-US"/>
        </w:rPr>
        <w:t>Beema</w:t>
      </w:r>
      <w:proofErr w:type="spellEnd"/>
      <w:r w:rsidR="00986463" w:rsidRPr="00F926D3">
        <w:rPr>
          <w:rFonts w:ascii="Times New Roman" w:eastAsia="Arial" w:hAnsi="Times New Roman"/>
          <w:b/>
          <w:bCs/>
          <w:sz w:val="24"/>
          <w:szCs w:val="32"/>
          <w:lang w:val="en-US"/>
        </w:rPr>
        <w:t xml:space="preserve"> Rao</w:t>
      </w:r>
    </w:p>
    <w:p w14:paraId="458F3F78" w14:textId="554ED905" w:rsidR="001D74D4" w:rsidRPr="00F926D3" w:rsidRDefault="001D74D4" w:rsidP="000005F4">
      <w:pPr>
        <w:widowControl w:val="0"/>
        <w:autoSpaceDE w:val="0"/>
        <w:autoSpaceDN w:val="0"/>
        <w:adjustRightInd w:val="0"/>
        <w:spacing w:after="40" w:line="240" w:lineRule="auto"/>
        <w:jc w:val="center"/>
        <w:rPr>
          <w:rFonts w:ascii="Times New Roman" w:eastAsia="Arial" w:hAnsi="Times New Roman"/>
          <w:bCs/>
          <w:iCs/>
          <w:sz w:val="18"/>
          <w:szCs w:val="32"/>
          <w:lang w:val="en-US"/>
        </w:rPr>
      </w:pPr>
      <w:r w:rsidRPr="00F926D3">
        <w:rPr>
          <w:rFonts w:ascii="Times New Roman" w:eastAsia="Arial" w:hAnsi="Times New Roman"/>
          <w:bCs/>
          <w:sz w:val="18"/>
          <w:szCs w:val="32"/>
          <w:vertAlign w:val="superscript"/>
        </w:rPr>
        <w:t>1</w:t>
      </w:r>
      <w:r w:rsidR="00986463" w:rsidRPr="00F926D3">
        <w:rPr>
          <w:rFonts w:ascii="Times New Roman" w:eastAsia="Arial" w:hAnsi="Times New Roman"/>
          <w:bCs/>
          <w:iCs/>
          <w:sz w:val="18"/>
          <w:szCs w:val="32"/>
          <w:lang w:val="en-US"/>
        </w:rPr>
        <w:t xml:space="preserve">Assistant Professor, Department of Commerce (SF-Men), Jamal Mohamed College (Autonomous), </w:t>
      </w:r>
      <w:proofErr w:type="spellStart"/>
      <w:r w:rsidR="00986463" w:rsidRPr="00F926D3">
        <w:rPr>
          <w:rFonts w:ascii="Times New Roman" w:eastAsia="Arial" w:hAnsi="Times New Roman"/>
          <w:bCs/>
          <w:iCs/>
          <w:sz w:val="18"/>
          <w:szCs w:val="32"/>
          <w:lang w:val="en-US"/>
        </w:rPr>
        <w:t>Bharathidasan</w:t>
      </w:r>
      <w:proofErr w:type="spellEnd"/>
      <w:r w:rsidR="00986463" w:rsidRPr="00F926D3">
        <w:rPr>
          <w:rFonts w:ascii="Times New Roman" w:eastAsia="Arial" w:hAnsi="Times New Roman"/>
          <w:bCs/>
          <w:iCs/>
          <w:sz w:val="18"/>
          <w:szCs w:val="32"/>
          <w:lang w:val="en-US"/>
        </w:rPr>
        <w:t xml:space="preserve"> University, </w:t>
      </w:r>
      <w:proofErr w:type="spellStart"/>
      <w:r w:rsidR="00986463" w:rsidRPr="00F926D3">
        <w:rPr>
          <w:rFonts w:ascii="Times New Roman" w:eastAsia="Arial" w:hAnsi="Times New Roman"/>
          <w:bCs/>
          <w:iCs/>
          <w:sz w:val="18"/>
          <w:szCs w:val="32"/>
          <w:lang w:val="en-US"/>
        </w:rPr>
        <w:t>Tiruchirappalli</w:t>
      </w:r>
      <w:proofErr w:type="spellEnd"/>
      <w:r w:rsidR="00141CE0" w:rsidRPr="00F926D3">
        <w:rPr>
          <w:rFonts w:ascii="Times New Roman" w:eastAsia="Arial" w:hAnsi="Times New Roman"/>
          <w:bCs/>
          <w:iCs/>
          <w:sz w:val="18"/>
          <w:szCs w:val="32"/>
          <w:lang w:val="en-US"/>
        </w:rPr>
        <w:t>,</w:t>
      </w:r>
      <w:r w:rsidR="00986463" w:rsidRPr="00F926D3">
        <w:rPr>
          <w:rFonts w:ascii="Times New Roman" w:eastAsia="Arial" w:hAnsi="Times New Roman"/>
          <w:bCs/>
          <w:iCs/>
          <w:sz w:val="18"/>
          <w:szCs w:val="32"/>
          <w:lang w:val="en-US"/>
        </w:rPr>
        <w:t xml:space="preserve"> </w:t>
      </w:r>
      <w:r w:rsidR="00986463" w:rsidRPr="00F926D3">
        <w:rPr>
          <w:rFonts w:ascii="Times New Roman" w:eastAsia="Arial" w:hAnsi="Times New Roman"/>
          <w:bCs/>
          <w:iCs/>
          <w:sz w:val="18"/>
          <w:szCs w:val="32"/>
        </w:rPr>
        <w:t xml:space="preserve">Tamil Nadu, </w:t>
      </w:r>
      <w:r w:rsidR="00141CE0" w:rsidRPr="00F926D3">
        <w:rPr>
          <w:rFonts w:ascii="Times New Roman" w:eastAsia="Arial" w:hAnsi="Times New Roman"/>
          <w:bCs/>
          <w:iCs/>
          <w:sz w:val="18"/>
          <w:szCs w:val="32"/>
          <w:lang w:val="en-US"/>
        </w:rPr>
        <w:t>India</w:t>
      </w:r>
    </w:p>
    <w:p w14:paraId="21700A7D" w14:textId="77777777" w:rsidR="001D74D4" w:rsidRPr="00CE75B8" w:rsidRDefault="001D74D4" w:rsidP="00ED521C">
      <w:pPr>
        <w:widowControl w:val="0"/>
        <w:autoSpaceDE w:val="0"/>
        <w:autoSpaceDN w:val="0"/>
        <w:adjustRightInd w:val="0"/>
        <w:spacing w:after="0" w:line="240" w:lineRule="auto"/>
        <w:jc w:val="both"/>
        <w:rPr>
          <w:rFonts w:ascii="Times New Roman" w:eastAsia="Arial" w:hAnsi="Times New Roman"/>
          <w:bCs/>
          <w:sz w:val="18"/>
          <w:szCs w:val="32"/>
        </w:rPr>
      </w:pPr>
    </w:p>
    <w:p w14:paraId="5ACF1E47" w14:textId="77777777" w:rsidR="00F15333" w:rsidRPr="00F926D3" w:rsidRDefault="001D74D4" w:rsidP="00CE75B8">
      <w:pPr>
        <w:widowControl w:val="0"/>
        <w:autoSpaceDE w:val="0"/>
        <w:autoSpaceDN w:val="0"/>
        <w:adjustRightInd w:val="0"/>
        <w:spacing w:after="0" w:line="360" w:lineRule="auto"/>
        <w:jc w:val="both"/>
        <w:rPr>
          <w:rFonts w:ascii="Times New Roman" w:eastAsia="Arial" w:hAnsi="Times New Roman"/>
          <w:b/>
          <w:bCs/>
          <w:sz w:val="20"/>
          <w:szCs w:val="24"/>
        </w:rPr>
      </w:pPr>
      <w:r w:rsidRPr="00F926D3">
        <w:rPr>
          <w:rFonts w:ascii="Times New Roman" w:eastAsia="Arial" w:hAnsi="Times New Roman"/>
          <w:b/>
          <w:bCs/>
          <w:sz w:val="20"/>
          <w:szCs w:val="24"/>
        </w:rPr>
        <w:t xml:space="preserve">Corresponding Author: </w:t>
      </w:r>
      <w:r w:rsidR="00F15333" w:rsidRPr="00F926D3">
        <w:rPr>
          <w:rFonts w:ascii="Times New Roman" w:eastAsia="Arial" w:hAnsi="Times New Roman"/>
          <w:bCs/>
          <w:sz w:val="20"/>
          <w:szCs w:val="24"/>
          <w:lang w:val="en-US"/>
        </w:rPr>
        <w:t xml:space="preserve">K </w:t>
      </w:r>
      <w:proofErr w:type="spellStart"/>
      <w:r w:rsidR="00F15333" w:rsidRPr="00F926D3">
        <w:rPr>
          <w:rFonts w:ascii="Times New Roman" w:eastAsia="Arial" w:hAnsi="Times New Roman"/>
          <w:bCs/>
          <w:sz w:val="20"/>
          <w:szCs w:val="24"/>
          <w:lang w:val="en-US"/>
        </w:rPr>
        <w:t>Beema</w:t>
      </w:r>
      <w:proofErr w:type="spellEnd"/>
      <w:r w:rsidR="00F15333" w:rsidRPr="00F926D3">
        <w:rPr>
          <w:rFonts w:ascii="Times New Roman" w:eastAsia="Arial" w:hAnsi="Times New Roman"/>
          <w:bCs/>
          <w:sz w:val="20"/>
          <w:szCs w:val="24"/>
          <w:lang w:val="en-US"/>
        </w:rPr>
        <w:t xml:space="preserve"> Rao</w:t>
      </w:r>
    </w:p>
    <w:p w14:paraId="6CBFC733" w14:textId="77777777" w:rsidR="00CE75B8" w:rsidRDefault="001D74D4" w:rsidP="00CE75B8">
      <w:pPr>
        <w:widowControl w:val="0"/>
        <w:autoSpaceDE w:val="0"/>
        <w:autoSpaceDN w:val="0"/>
        <w:adjustRightInd w:val="0"/>
        <w:spacing w:after="0" w:line="360" w:lineRule="auto"/>
        <w:jc w:val="both"/>
        <w:rPr>
          <w:rFonts w:ascii="Times New Roman" w:eastAsia="Arial" w:hAnsi="Times New Roman"/>
          <w:bCs/>
          <w:sz w:val="20"/>
          <w:szCs w:val="32"/>
        </w:rPr>
      </w:pPr>
      <w:r w:rsidRPr="00F926D3">
        <w:rPr>
          <w:rFonts w:ascii="Times New Roman" w:eastAsia="Arial" w:hAnsi="Times New Roman"/>
          <w:b/>
          <w:bCs/>
          <w:sz w:val="20"/>
          <w:szCs w:val="32"/>
        </w:rPr>
        <w:t>Received:</w:t>
      </w:r>
      <w:r w:rsidRPr="00F926D3">
        <w:rPr>
          <w:rFonts w:ascii="Times New Roman" w:eastAsia="Arial" w:hAnsi="Times New Roman"/>
          <w:bCs/>
          <w:sz w:val="20"/>
          <w:szCs w:val="32"/>
        </w:rPr>
        <w:t xml:space="preserve"> </w:t>
      </w:r>
      <w:r w:rsidR="00F15333" w:rsidRPr="00F926D3">
        <w:rPr>
          <w:rFonts w:ascii="Times New Roman" w:eastAsia="Arial" w:hAnsi="Times New Roman"/>
          <w:bCs/>
          <w:sz w:val="20"/>
          <w:szCs w:val="32"/>
        </w:rPr>
        <w:t>28</w:t>
      </w:r>
      <w:r w:rsidR="001E528F" w:rsidRPr="00F926D3">
        <w:rPr>
          <w:rFonts w:ascii="Times New Roman" w:eastAsia="Arial" w:hAnsi="Times New Roman"/>
          <w:bCs/>
          <w:sz w:val="20"/>
          <w:szCs w:val="32"/>
        </w:rPr>
        <w:t>/</w:t>
      </w:r>
      <w:r w:rsidR="00F15333" w:rsidRPr="00F926D3">
        <w:rPr>
          <w:rFonts w:ascii="Times New Roman" w:eastAsia="Arial" w:hAnsi="Times New Roman"/>
          <w:bCs/>
          <w:sz w:val="20"/>
          <w:szCs w:val="32"/>
        </w:rPr>
        <w:t>05</w:t>
      </w:r>
      <w:r w:rsidR="001E528F" w:rsidRPr="00F926D3">
        <w:rPr>
          <w:rFonts w:ascii="Times New Roman" w:eastAsia="Arial" w:hAnsi="Times New Roman"/>
          <w:bCs/>
          <w:sz w:val="20"/>
          <w:szCs w:val="32"/>
        </w:rPr>
        <w:t>/2026</w:t>
      </w:r>
      <w:r w:rsidRPr="00F926D3">
        <w:rPr>
          <w:rFonts w:ascii="Times New Roman" w:eastAsia="Arial" w:hAnsi="Times New Roman"/>
          <w:bCs/>
          <w:sz w:val="20"/>
          <w:szCs w:val="32"/>
        </w:rPr>
        <w:t xml:space="preserve">, </w:t>
      </w:r>
      <w:r w:rsidRPr="00F926D3">
        <w:rPr>
          <w:rFonts w:ascii="Times New Roman" w:eastAsia="Arial" w:hAnsi="Times New Roman"/>
          <w:b/>
          <w:bCs/>
          <w:sz w:val="20"/>
          <w:szCs w:val="32"/>
        </w:rPr>
        <w:t>Accepted:</w:t>
      </w:r>
      <w:r w:rsidRPr="00F926D3">
        <w:rPr>
          <w:rFonts w:ascii="Times New Roman" w:eastAsia="Arial" w:hAnsi="Times New Roman"/>
          <w:bCs/>
          <w:sz w:val="20"/>
          <w:szCs w:val="32"/>
        </w:rPr>
        <w:t xml:space="preserve"> </w:t>
      </w:r>
      <w:r w:rsidR="00F15333" w:rsidRPr="00F926D3">
        <w:rPr>
          <w:rFonts w:ascii="Times New Roman" w:eastAsia="Arial" w:hAnsi="Times New Roman"/>
          <w:bCs/>
          <w:sz w:val="20"/>
          <w:szCs w:val="32"/>
        </w:rPr>
        <w:t>30</w:t>
      </w:r>
      <w:r w:rsidR="001E528F" w:rsidRPr="00F926D3">
        <w:rPr>
          <w:rFonts w:ascii="Times New Roman" w:eastAsia="Arial" w:hAnsi="Times New Roman"/>
          <w:bCs/>
          <w:sz w:val="20"/>
          <w:szCs w:val="32"/>
        </w:rPr>
        <w:t>/0</w:t>
      </w:r>
      <w:r w:rsidR="00F15333" w:rsidRPr="00F926D3">
        <w:rPr>
          <w:rFonts w:ascii="Times New Roman" w:eastAsia="Arial" w:hAnsi="Times New Roman"/>
          <w:bCs/>
          <w:sz w:val="20"/>
          <w:szCs w:val="32"/>
        </w:rPr>
        <w:t>5</w:t>
      </w:r>
      <w:r w:rsidR="001E528F" w:rsidRPr="00F926D3">
        <w:rPr>
          <w:rFonts w:ascii="Times New Roman" w:eastAsia="Arial" w:hAnsi="Times New Roman"/>
          <w:bCs/>
          <w:sz w:val="20"/>
          <w:szCs w:val="32"/>
        </w:rPr>
        <w:t>/2026</w:t>
      </w:r>
      <w:r w:rsidRPr="00F926D3">
        <w:rPr>
          <w:rFonts w:ascii="Times New Roman" w:eastAsia="Arial" w:hAnsi="Times New Roman"/>
          <w:bCs/>
          <w:sz w:val="20"/>
          <w:szCs w:val="32"/>
        </w:rPr>
        <w:t xml:space="preserve">, </w:t>
      </w:r>
      <w:r w:rsidRPr="00F926D3">
        <w:rPr>
          <w:rFonts w:ascii="Times New Roman" w:hAnsi="Times New Roman"/>
          <w:b/>
          <w:bCs/>
          <w:sz w:val="18"/>
          <w:szCs w:val="18"/>
        </w:rPr>
        <w:t>Published:</w:t>
      </w:r>
      <w:r w:rsidRPr="00F926D3">
        <w:rPr>
          <w:rFonts w:ascii="Times New Roman" w:eastAsia="Arial" w:hAnsi="Times New Roman"/>
          <w:bCs/>
          <w:sz w:val="20"/>
          <w:szCs w:val="32"/>
        </w:rPr>
        <w:t xml:space="preserve"> </w:t>
      </w:r>
      <w:r w:rsidR="004864D8" w:rsidRPr="00F926D3">
        <w:rPr>
          <w:rFonts w:ascii="Times New Roman" w:eastAsia="Arial" w:hAnsi="Times New Roman"/>
          <w:bCs/>
          <w:sz w:val="20"/>
          <w:szCs w:val="32"/>
        </w:rPr>
        <w:t>06</w:t>
      </w:r>
      <w:r w:rsidR="001E528F" w:rsidRPr="00F926D3">
        <w:rPr>
          <w:rFonts w:ascii="Times New Roman" w:eastAsia="Arial" w:hAnsi="Times New Roman"/>
          <w:bCs/>
          <w:sz w:val="20"/>
          <w:szCs w:val="32"/>
        </w:rPr>
        <w:t>/0</w:t>
      </w:r>
      <w:r w:rsidR="00F15333" w:rsidRPr="00F926D3">
        <w:rPr>
          <w:rFonts w:ascii="Times New Roman" w:eastAsia="Arial" w:hAnsi="Times New Roman"/>
          <w:bCs/>
          <w:sz w:val="20"/>
          <w:szCs w:val="32"/>
        </w:rPr>
        <w:t>6</w:t>
      </w:r>
      <w:r w:rsidR="001E528F" w:rsidRPr="00F926D3">
        <w:rPr>
          <w:rFonts w:ascii="Times New Roman" w:eastAsia="Arial" w:hAnsi="Times New Roman"/>
          <w:bCs/>
          <w:sz w:val="20"/>
          <w:szCs w:val="32"/>
        </w:rPr>
        <w:t>/2026</w:t>
      </w:r>
    </w:p>
    <w:p w14:paraId="11C2BE0C" w14:textId="701BB17E" w:rsidR="001D74D4" w:rsidRPr="00F926D3" w:rsidRDefault="00CE75B8" w:rsidP="00CE75B8">
      <w:pPr>
        <w:widowControl w:val="0"/>
        <w:autoSpaceDE w:val="0"/>
        <w:autoSpaceDN w:val="0"/>
        <w:adjustRightInd w:val="0"/>
        <w:spacing w:after="0" w:line="360" w:lineRule="auto"/>
        <w:jc w:val="both"/>
        <w:rPr>
          <w:rFonts w:ascii="Times New Roman" w:eastAsia="Arial" w:hAnsi="Times New Roman"/>
          <w:bCs/>
          <w:sz w:val="20"/>
          <w:szCs w:val="32"/>
        </w:rPr>
      </w:pPr>
      <w:r w:rsidRPr="00F926D3">
        <w:rPr>
          <w:rFonts w:ascii="Times New Roman" w:hAnsi="Times New Roman"/>
          <w:bCs/>
          <w:iCs/>
          <w:noProof/>
          <w:sz w:val="20"/>
          <w:szCs w:val="20"/>
          <w:lang w:eastAsia="en-IN"/>
        </w:rPr>
        <mc:AlternateContent>
          <mc:Choice Requires="wpg">
            <w:drawing>
              <wp:anchor distT="0" distB="0" distL="114300" distR="114300" simplePos="0" relativeHeight="251660288" behindDoc="1" locked="0" layoutInCell="1" allowOverlap="1" wp14:anchorId="6589C318" wp14:editId="43E933CE">
                <wp:simplePos x="0" y="0"/>
                <wp:positionH relativeFrom="page">
                  <wp:posOffset>-127221</wp:posOffset>
                </wp:positionH>
                <wp:positionV relativeFrom="paragraph">
                  <wp:posOffset>268909</wp:posOffset>
                </wp:positionV>
                <wp:extent cx="8038465" cy="1391478"/>
                <wp:effectExtent l="0" t="0" r="19685" b="18415"/>
                <wp:wrapNone/>
                <wp:docPr id="128530500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38465" cy="1391478"/>
                          <a:chOff x="1124" y="504"/>
                          <a:chExt cx="9658" cy="4967"/>
                        </a:xfrm>
                        <a:solidFill>
                          <a:schemeClr val="bg1">
                            <a:lumMod val="95000"/>
                          </a:schemeClr>
                        </a:solidFill>
                      </wpg:grpSpPr>
                      <wpg:grpSp>
                        <wpg:cNvPr id="521159099" name="Group 4"/>
                        <wpg:cNvGrpSpPr>
                          <a:grpSpLocks/>
                        </wpg:cNvGrpSpPr>
                        <wpg:grpSpPr bwMode="auto">
                          <a:xfrm>
                            <a:off x="1134" y="514"/>
                            <a:ext cx="9638" cy="4947"/>
                            <a:chOff x="1134" y="514"/>
                            <a:chExt cx="9638" cy="4947"/>
                          </a:xfrm>
                          <a:grpFill/>
                        </wpg:grpSpPr>
                        <wps:wsp>
                          <wps:cNvPr id="1917603681" name="Freeform 5"/>
                          <wps:cNvSpPr>
                            <a:spLocks/>
                          </wps:cNvSpPr>
                          <wps:spPr bwMode="auto">
                            <a:xfrm>
                              <a:off x="1134" y="514"/>
                              <a:ext cx="9638" cy="4947"/>
                            </a:xfrm>
                            <a:custGeom>
                              <a:avLst/>
                              <a:gdLst>
                                <a:gd name="T0" fmla="+- 0 1214 1134"/>
                                <a:gd name="T1" fmla="*/ T0 w 9638"/>
                                <a:gd name="T2" fmla="+- 0 514 514"/>
                                <a:gd name="T3" fmla="*/ 514 h 4947"/>
                                <a:gd name="T4" fmla="+- 0 1155 1134"/>
                                <a:gd name="T5" fmla="*/ T4 w 9638"/>
                                <a:gd name="T6" fmla="+- 0 540 514"/>
                                <a:gd name="T7" fmla="*/ 540 h 4947"/>
                                <a:gd name="T8" fmla="+- 0 1134 1134"/>
                                <a:gd name="T9" fmla="*/ T8 w 9638"/>
                                <a:gd name="T10" fmla="+- 0 5381 514"/>
                                <a:gd name="T11" fmla="*/ 5381 h 4947"/>
                                <a:gd name="T12" fmla="+- 0 1137 1134"/>
                                <a:gd name="T13" fmla="*/ T12 w 9638"/>
                                <a:gd name="T14" fmla="+- 0 5404 514"/>
                                <a:gd name="T15" fmla="*/ 5404 h 4947"/>
                                <a:gd name="T16" fmla="+- 0 1178 1134"/>
                                <a:gd name="T17" fmla="*/ T16 w 9638"/>
                                <a:gd name="T18" fmla="+- 0 5453 514"/>
                                <a:gd name="T19" fmla="*/ 5453 h 4947"/>
                                <a:gd name="T20" fmla="+- 0 1214 1134"/>
                                <a:gd name="T21" fmla="*/ T20 w 9638"/>
                                <a:gd name="T22" fmla="+- 0 5461 514"/>
                                <a:gd name="T23" fmla="*/ 5461 h 4947"/>
                                <a:gd name="T24" fmla="+- 0 10692 1134"/>
                                <a:gd name="T25" fmla="*/ T24 w 9638"/>
                                <a:gd name="T26" fmla="+- 0 5461 514"/>
                                <a:gd name="T27" fmla="*/ 5461 h 4947"/>
                                <a:gd name="T28" fmla="+- 0 10751 1134"/>
                                <a:gd name="T29" fmla="*/ T28 w 9638"/>
                                <a:gd name="T30" fmla="+- 0 5435 514"/>
                                <a:gd name="T31" fmla="*/ 5435 h 4947"/>
                                <a:gd name="T32" fmla="+- 0 10772 1134"/>
                                <a:gd name="T33" fmla="*/ T32 w 9638"/>
                                <a:gd name="T34" fmla="+- 0 594 514"/>
                                <a:gd name="T35" fmla="*/ 594 h 4947"/>
                                <a:gd name="T36" fmla="+- 0 10768 1134"/>
                                <a:gd name="T37" fmla="*/ T36 w 9638"/>
                                <a:gd name="T38" fmla="+- 0 572 514"/>
                                <a:gd name="T39" fmla="*/ 572 h 4947"/>
                                <a:gd name="T40" fmla="+- 0 10728 1134"/>
                                <a:gd name="T41" fmla="*/ T40 w 9638"/>
                                <a:gd name="T42" fmla="+- 0 523 514"/>
                                <a:gd name="T43" fmla="*/ 523 h 4947"/>
                                <a:gd name="T44" fmla="+- 0 1214 1134"/>
                                <a:gd name="T45" fmla="*/ T44 w 9638"/>
                                <a:gd name="T46" fmla="+- 0 514 514"/>
                                <a:gd name="T47" fmla="*/ 514 h 49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38" h="4947">
                                  <a:moveTo>
                                    <a:pt x="80" y="0"/>
                                  </a:moveTo>
                                  <a:lnTo>
                                    <a:pt x="21" y="26"/>
                                  </a:lnTo>
                                  <a:lnTo>
                                    <a:pt x="0" y="4867"/>
                                  </a:lnTo>
                                  <a:lnTo>
                                    <a:pt x="3" y="4890"/>
                                  </a:lnTo>
                                  <a:lnTo>
                                    <a:pt x="44" y="4939"/>
                                  </a:lnTo>
                                  <a:lnTo>
                                    <a:pt x="80" y="4947"/>
                                  </a:lnTo>
                                  <a:lnTo>
                                    <a:pt x="9558" y="4947"/>
                                  </a:lnTo>
                                  <a:lnTo>
                                    <a:pt x="9617" y="4921"/>
                                  </a:lnTo>
                                  <a:lnTo>
                                    <a:pt x="9638" y="80"/>
                                  </a:lnTo>
                                  <a:lnTo>
                                    <a:pt x="9634" y="58"/>
                                  </a:lnTo>
                                  <a:lnTo>
                                    <a:pt x="9594" y="9"/>
                                  </a:lnTo>
                                  <a:lnTo>
                                    <a:pt x="80" y="0"/>
                                  </a:lnTo>
                                  <a:close/>
                                </a:path>
                              </a:pathLst>
                            </a:custGeom>
                            <a:grpFill/>
                            <a:ln>
                              <a:solidFill>
                                <a:schemeClr val="tx1">
                                  <a:lumMod val="50000"/>
                                  <a:lumOff val="50000"/>
                                </a:schemeClr>
                              </a:solidFill>
                            </a:ln>
                            <a:extLst/>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wpg:grpSp>
                      <wpg:grpSp>
                        <wpg:cNvPr id="331699662" name="Group 6"/>
                        <wpg:cNvGrpSpPr>
                          <a:grpSpLocks/>
                        </wpg:cNvGrpSpPr>
                        <wpg:grpSpPr bwMode="auto">
                          <a:xfrm>
                            <a:off x="1157" y="526"/>
                            <a:ext cx="9590" cy="2"/>
                            <a:chOff x="1157" y="526"/>
                            <a:chExt cx="9590" cy="2"/>
                          </a:xfrm>
                          <a:grpFill/>
                        </wpg:grpSpPr>
                        <wps:wsp>
                          <wps:cNvPr id="1441614493" name="Freeform 7"/>
                          <wps:cNvSpPr>
                            <a:spLocks/>
                          </wps:cNvSpPr>
                          <wps:spPr bwMode="auto">
                            <a:xfrm>
                              <a:off x="1157" y="526"/>
                              <a:ext cx="9590" cy="2"/>
                            </a:xfrm>
                            <a:custGeom>
                              <a:avLst/>
                              <a:gdLst>
                                <a:gd name="T0" fmla="+- 0 1157 1157"/>
                                <a:gd name="T1" fmla="*/ T0 w 9590"/>
                                <a:gd name="T2" fmla="+- 0 10747 1157"/>
                                <a:gd name="T3" fmla="*/ T2 w 9590"/>
                              </a:gdLst>
                              <a:ahLst/>
                              <a:cxnLst>
                                <a:cxn ang="0">
                                  <a:pos x="T1" y="0"/>
                                </a:cxn>
                                <a:cxn ang="0">
                                  <a:pos x="T3" y="0"/>
                                </a:cxn>
                              </a:cxnLst>
                              <a:rect l="0" t="0" r="r" b="b"/>
                              <a:pathLst>
                                <a:path w="9590">
                                  <a:moveTo>
                                    <a:pt x="0" y="0"/>
                                  </a:moveTo>
                                  <a:lnTo>
                                    <a:pt x="9590" y="0"/>
                                  </a:lnTo>
                                </a:path>
                              </a:pathLst>
                            </a:custGeom>
                            <a:grpFill/>
                            <a:ln>
                              <a:solidFill>
                                <a:schemeClr val="tx1">
                                  <a:lumMod val="50000"/>
                                  <a:lumOff val="50000"/>
                                </a:schemeClr>
                              </a:solidFill>
                            </a:ln>
                            <a:extLst/>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wpg:grpSp>
                      <wpg:grpSp>
                        <wpg:cNvPr id="1028710494" name="Group 8"/>
                        <wpg:cNvGrpSpPr>
                          <a:grpSpLocks/>
                        </wpg:cNvGrpSpPr>
                        <wpg:grpSpPr bwMode="auto">
                          <a:xfrm>
                            <a:off x="1157" y="5449"/>
                            <a:ext cx="9590" cy="2"/>
                            <a:chOff x="1157" y="5449"/>
                            <a:chExt cx="9590" cy="2"/>
                          </a:xfrm>
                          <a:grpFill/>
                        </wpg:grpSpPr>
                        <wps:wsp>
                          <wps:cNvPr id="1507643831" name="Freeform 9"/>
                          <wps:cNvSpPr>
                            <a:spLocks/>
                          </wps:cNvSpPr>
                          <wps:spPr bwMode="auto">
                            <a:xfrm>
                              <a:off x="1157" y="5449"/>
                              <a:ext cx="9590" cy="2"/>
                            </a:xfrm>
                            <a:custGeom>
                              <a:avLst/>
                              <a:gdLst>
                                <a:gd name="T0" fmla="+- 0 1157 1157"/>
                                <a:gd name="T1" fmla="*/ T0 w 9590"/>
                                <a:gd name="T2" fmla="+- 0 10747 1157"/>
                                <a:gd name="T3" fmla="*/ T2 w 9590"/>
                              </a:gdLst>
                              <a:ahLst/>
                              <a:cxnLst>
                                <a:cxn ang="0">
                                  <a:pos x="T1" y="0"/>
                                </a:cxn>
                                <a:cxn ang="0">
                                  <a:pos x="T3" y="0"/>
                                </a:cxn>
                              </a:cxnLst>
                              <a:rect l="0" t="0" r="r" b="b"/>
                              <a:pathLst>
                                <a:path w="9590">
                                  <a:moveTo>
                                    <a:pt x="0" y="0"/>
                                  </a:moveTo>
                                  <a:lnTo>
                                    <a:pt x="9590" y="0"/>
                                  </a:lnTo>
                                </a:path>
                              </a:pathLst>
                            </a:custGeom>
                            <a:grpFill/>
                            <a:ln>
                              <a:solidFill>
                                <a:schemeClr val="tx1">
                                  <a:lumMod val="50000"/>
                                  <a:lumOff val="50000"/>
                                </a:schemeClr>
                              </a:solidFill>
                            </a:ln>
                            <a:extLst/>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wpg:grpSp>
                      <wpg:grpSp>
                        <wpg:cNvPr id="625180627" name="Group 10"/>
                        <wpg:cNvGrpSpPr>
                          <a:grpSpLocks/>
                        </wpg:cNvGrpSpPr>
                        <wpg:grpSpPr bwMode="auto">
                          <a:xfrm>
                            <a:off x="1146" y="539"/>
                            <a:ext cx="2" cy="4899"/>
                            <a:chOff x="1146" y="539"/>
                            <a:chExt cx="2" cy="4899"/>
                          </a:xfrm>
                          <a:grpFill/>
                        </wpg:grpSpPr>
                        <wps:wsp>
                          <wps:cNvPr id="1207616314" name="Freeform 11"/>
                          <wps:cNvSpPr>
                            <a:spLocks/>
                          </wps:cNvSpPr>
                          <wps:spPr bwMode="auto">
                            <a:xfrm>
                              <a:off x="1146" y="539"/>
                              <a:ext cx="2" cy="4899"/>
                            </a:xfrm>
                            <a:custGeom>
                              <a:avLst/>
                              <a:gdLst>
                                <a:gd name="T0" fmla="+- 0 539 539"/>
                                <a:gd name="T1" fmla="*/ 539 h 4899"/>
                                <a:gd name="T2" fmla="+- 0 5438 539"/>
                                <a:gd name="T3" fmla="*/ 5438 h 4899"/>
                              </a:gdLst>
                              <a:ahLst/>
                              <a:cxnLst>
                                <a:cxn ang="0">
                                  <a:pos x="0" y="T1"/>
                                </a:cxn>
                                <a:cxn ang="0">
                                  <a:pos x="0" y="T3"/>
                                </a:cxn>
                              </a:cxnLst>
                              <a:rect l="0" t="0" r="r" b="b"/>
                              <a:pathLst>
                                <a:path h="4899">
                                  <a:moveTo>
                                    <a:pt x="0" y="0"/>
                                  </a:moveTo>
                                  <a:lnTo>
                                    <a:pt x="0" y="4899"/>
                                  </a:lnTo>
                                </a:path>
                              </a:pathLst>
                            </a:custGeom>
                            <a:grpFill/>
                            <a:ln>
                              <a:solidFill>
                                <a:schemeClr val="tx1">
                                  <a:lumMod val="50000"/>
                                  <a:lumOff val="50000"/>
                                </a:schemeClr>
                              </a:solidFill>
                            </a:ln>
                            <a:extLst/>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wpg:grpSp>
                      <wpg:grpSp>
                        <wpg:cNvPr id="1686376830" name="Group 12"/>
                        <wpg:cNvGrpSpPr>
                          <a:grpSpLocks/>
                        </wpg:cNvGrpSpPr>
                        <wpg:grpSpPr bwMode="auto">
                          <a:xfrm>
                            <a:off x="10760" y="539"/>
                            <a:ext cx="2" cy="4899"/>
                            <a:chOff x="10760" y="539"/>
                            <a:chExt cx="2" cy="4899"/>
                          </a:xfrm>
                          <a:grpFill/>
                        </wpg:grpSpPr>
                        <wps:wsp>
                          <wps:cNvPr id="58237635" name="Freeform 13"/>
                          <wps:cNvSpPr>
                            <a:spLocks/>
                          </wps:cNvSpPr>
                          <wps:spPr bwMode="auto">
                            <a:xfrm>
                              <a:off x="10760" y="539"/>
                              <a:ext cx="2" cy="4899"/>
                            </a:xfrm>
                            <a:custGeom>
                              <a:avLst/>
                              <a:gdLst>
                                <a:gd name="T0" fmla="+- 0 539 539"/>
                                <a:gd name="T1" fmla="*/ 539 h 4899"/>
                                <a:gd name="T2" fmla="+- 0 5438 539"/>
                                <a:gd name="T3" fmla="*/ 5438 h 4899"/>
                              </a:gdLst>
                              <a:ahLst/>
                              <a:cxnLst>
                                <a:cxn ang="0">
                                  <a:pos x="0" y="T1"/>
                                </a:cxn>
                                <a:cxn ang="0">
                                  <a:pos x="0" y="T3"/>
                                </a:cxn>
                              </a:cxnLst>
                              <a:rect l="0" t="0" r="r" b="b"/>
                              <a:pathLst>
                                <a:path h="4899">
                                  <a:moveTo>
                                    <a:pt x="0" y="0"/>
                                  </a:moveTo>
                                  <a:lnTo>
                                    <a:pt x="0" y="4899"/>
                                  </a:lnTo>
                                </a:path>
                              </a:pathLst>
                            </a:custGeom>
                            <a:grpFill/>
                            <a:ln>
                              <a:solidFill>
                                <a:schemeClr val="tx1">
                                  <a:lumMod val="50000"/>
                                  <a:lumOff val="50000"/>
                                </a:schemeClr>
                              </a:solidFill>
                            </a:ln>
                            <a:extLst/>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669F365" id="Group 3" o:spid="_x0000_s1026" style="position:absolute;margin-left:-10pt;margin-top:21.15pt;width:632.95pt;height:109.55pt;z-index:-251656192;mso-position-horizontal-relative:page" coordorigin="1124,504" coordsize="9658,4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">
                <v:group id="Group 4" o:spid="_x0000_s1027" style="position:absolute;left:1134;top:514;width:9638;height:4947" coordorigin="1134,514" coordsize="9638,49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EPKVmnL&#10;AAAA4gAAAA8AAAAAAAAAAAAAAAAAqgIAAGRycy9kb3ducmV2LnhtbFBLBQYAAAAABAAEAPoAAACi&#10;AwAAAAA=&#10;">
                  <v:shape id="Freeform 5" o:spid="_x0000_s1028" style="position:absolute;left:1134;top:514;width:9638;height:4947;visibility:visible;mso-wrap-style:square;v-text-anchor:top" coordsize="9638,4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jL8kA&#10;AADjAAAADwAAAGRycy9kb3ducmV2LnhtbERPX2vCMBB/F/Ydwgl707QOOleNIhNhbDCZ9aG+Hc3Z&#10;FptLSTLtvv0yGPh4v/+3XA+mE1dyvrWsIJ0mIIgrq1uuFRyL3WQOwgdkjZ1lUvBDHtarh9ESc21v&#10;/EXXQ6hFDGGfo4ImhD6X0lcNGfRT2xNH7mydwRBPV0vt8BbDTSdnSZJJgy3HhgZ7em2ouhy+jYKy&#10;lGV5/ji5z5ndb9r3/TYtToVSj+NhswARaAh38b/7Tcf5L+lzljxl8xT+fooAyN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TtjL8kAAADjAAAADwAAAAAAAAAAAAAAAACYAgAA&#10;ZHJzL2Rvd25yZXYueG1sUEsFBgAAAAAEAAQA9QAAAI4DAAAAAA==&#10;" path="m80,l21,26,,4867r3,23l44,4939r36,8l9558,4947r59,-26l9638,80r-4,-22l9594,9,80,xe" filled="f" strokecolor="gray [1629]" strokeweight="2pt">
                    <v:path arrowok="t" o:connecttype="custom" o:connectlocs="80,514;21,540;0,5381;3,5404;44,5453;80,5461;9558,5461;9617,5435;9638,594;9634,572;9594,523;80,514" o:connectangles="0,0,0,0,0,0,0,0,0,0,0,0"/>
                  </v:shape>
                </v:group>
                <v:group id="Group 6" o:spid="_x0000_s1029" style="position:absolute;left:1157;top:526;width:9590;height:2" coordorigin="1157,526" coordsize="95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wEIHE8oA&#10;AADiAAAADwAAAAAAAAAAAAAAAACqAgAAZHJzL2Rvd25yZXYueG1sUEsFBgAAAAAEAAQA+gAAAKED&#10;AAAAAA==&#10;">
                  <v:shape id="Freeform 7" o:spid="_x0000_s1030" style="position:absolute;left:1157;top:526;width:9590;height:2;visibility:visible;mso-wrap-style:square;v-text-anchor:top" coordsize="95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o08sA&#10;AADjAAAADwAAAGRycy9kb3ducmV2LnhtbERP0WrCQBB8L/gPxwq+1Ys1RJt6SlFagg+FJv2AJbdN&#10;grm9mLto2q/3hEJfBnZnZ2ZnsxtNKy7Uu8aygsU8AkFcWt1wpeCreHtcg3AeWWNrmRT8kIPddvKw&#10;wVTbK3/SJfeVCCbsUlRQe9+lUrqyJoNubjviwH3b3qAPY19J3eM1mJtWPkVRIg02HBJq7GhfU3nK&#10;B6Og+C0PeTXk7Uex4mN2fM/OQxIrNZuOry8gPI3+//hPnenwfhwvkgDPS7h3CguQ2x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4j+jTywAAAOMAAAAPAAAAAAAAAAAAAAAAAJgC&#10;AABkcnMvZG93bnJldi54bWxQSwUGAAAAAAQABAD1AAAAkAMAAAAA&#10;" path="m,l9590,e" filled="f" strokecolor="gray [1629]" strokeweight="2pt">
                    <v:path arrowok="t" o:connecttype="custom" o:connectlocs="0,0;9590,0" o:connectangles="0,0"/>
                  </v:shape>
                </v:group>
                <v:group id="Group 8" o:spid="_x0000_s1031" style="position:absolute;left:1157;top:5449;width:9590;height:2" coordorigin="1157,5449" coordsize="95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Mdjb9yQAA&#10;AOMAAAAPAAAAAAAAAAAAAAAAAKoCAABkcnMvZG93bnJldi54bWxQSwUGAAAAAAQABAD6AAAAoAMA&#10;AAAA&#10;">
                  <v:shape id="Freeform 9" o:spid="_x0000_s1032" style="position:absolute;left:1157;top:5449;width:9590;height:2;visibility:visible;mso-wrap-style:square;v-text-anchor:top" coordsize="95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5STMgA&#10;AADjAAAADwAAAGRycy9kb3ducmV2LnhtbERPzWrCQBC+F/oOyxR6qxt/GiW6SrFUgodCEx9gyI5J&#10;MDubZjea+vSuUPA43/+sNoNpxJk6V1tWMB5FIIgLq2suFRzyr7cFCOeRNTaWScEfOdisn59WmGh7&#10;4R86Z74UIYRdggoq79tESldUZNCNbEscuKPtDPpwdqXUHV5CuGnkJIpiabDm0FBhS9uKilPWGwX5&#10;tfjMyj5rvvM579P9Lv3t45lSry/DxxKEp8E/xP/uVIf579E8nk0X0zHcfwoAyPU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vlJMyAAAAOMAAAAPAAAAAAAAAAAAAAAAAJgCAABk&#10;cnMvZG93bnJldi54bWxQSwUGAAAAAAQABAD1AAAAjQMAAAAA&#10;" path="m,l9590,e" filled="f" strokecolor="gray [1629]" strokeweight="2pt">
                    <v:path arrowok="t" o:connecttype="custom" o:connectlocs="0,0;9590,0" o:connectangles="0,0"/>
                  </v:shape>
                </v:group>
                <v:group id="Group 10" o:spid="_x0000_s1033" style="position:absolute;left:1146;top:539;width:2;height:4899" coordorigin="1146,539" coordsize="2,4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siJVRMoA&#10;AADiAAAADwAAAAAAAAAAAAAAAACqAgAAZHJzL2Rvd25yZXYueG1sUEsFBgAAAAAEAAQA+gAAAKED&#10;AAAAAA==&#10;">
                  <v:shape id="Freeform 11" o:spid="_x0000_s1034" style="position:absolute;left:1146;top:539;width:2;height:4899;visibility:visible;mso-wrap-style:square;v-text-anchor:top" coordsize="2,4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m0coA&#10;AADjAAAADwAAAGRycy9kb3ducmV2LnhtbERPX0vDMBB/F/wO4QRfZEs6t07qsiHKQJBNulXZ49Gc&#10;bbG5lCbb6rc3wsDH+/2/xWqwrThR7xvHGpKxAkFcOtNwpaHYr0cPIHxANtg6Jg0/5GG1vL5aYGbc&#10;mXM67UIlYgj7DDXUIXSZlL6syaIfu444cl+utxji2VfS9HiO4baVE6VSabHh2FBjR881ld+7o9Vw&#10;yA95cXz5fCs/Zup9vZlvi6S40/r2Znh6BBFoCP/ii/vVxPkTNU+T9D6Zwt9PEQC5/A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vZtHKAAAA4wAAAA8AAAAAAAAAAAAAAAAAmAIA&#10;AGRycy9kb3ducmV2LnhtbFBLBQYAAAAABAAEAPUAAACPAwAAAAA=&#10;" path="m,l,4899e" filled="f" strokecolor="gray [1629]" strokeweight="2pt">
                    <v:path arrowok="t" o:connecttype="custom" o:connectlocs="0,539;0,5438" o:connectangles="0,0"/>
                  </v:shape>
                </v:group>
                <v:group id="Group 12" o:spid="_x0000_s1035" style="position:absolute;left:10760;top:539;width:2;height:4899" coordorigin="10760,539" coordsize="2,4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AJtOIM&#10;zAAAAOMAAAAPAAAAAAAAAAAAAAAAAKoCAABkcnMvZG93bnJldi54bWxQSwUGAAAAAAQABAD6AAAA&#10;owMAAAAA&#10;">
                  <v:shape id="Freeform 13" o:spid="_x0000_s1036" style="position:absolute;left:10760;top:539;width:2;height:4899;visibility:visible;mso-wrap-style:square;v-text-anchor:top" coordsize="2,4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DwxMsA&#10;AADhAAAADwAAAGRycy9kb3ducmV2LnhtbESPQWvCQBSE74X+h+UVvBTdqEQldZXSIghSSzSKx0f2&#10;NQnNvg3ZVeO/d4VCj8PMfMPMl52pxYVaV1lWMBxEIIhzqysuFGT7VX8GwnlkjbVlUnAjB8vF89Mc&#10;E22vnNJl5wsRIOwSVFB63yRSurwkg25gG+Lg/djWoA+yLaRu8RrgppajKJpIgxWHhRIb+igp/92d&#10;jYJTekqz8+dxkx/i6Hv1Nd1mw+xVqd5L9/4GwlPn/8N/7bVWEM9G4+lkHMPjUXgDcnE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YoPDEywAAAOEAAAAPAAAAAAAAAAAAAAAAAJgC&#10;AABkcnMvZG93bnJldi54bWxQSwUGAAAAAAQABAD1AAAAkAMAAAAA&#10;" path="m,l,4899e" filled="f" strokecolor="gray [1629]" strokeweight="2pt">
                    <v:path arrowok="t" o:connecttype="custom" o:connectlocs="0,539;0,5438" o:connectangles="0,0"/>
                  </v:shape>
                </v:group>
                <w10:wrap anchorx="page"/>
              </v:group>
            </w:pict>
          </mc:Fallback>
        </mc:AlternateContent>
      </w:r>
      <w:r w:rsidRPr="00CE75B8">
        <w:rPr>
          <w:rFonts w:ascii="Times New Roman" w:eastAsia="Arial" w:hAnsi="Times New Roman"/>
          <w:b/>
          <w:bCs/>
          <w:sz w:val="20"/>
          <w:szCs w:val="32"/>
        </w:rPr>
        <w:t xml:space="preserve">DOI: </w:t>
      </w:r>
      <w:r w:rsidRPr="00895397">
        <w:rPr>
          <w:rFonts w:ascii="Times New Roman" w:eastAsia="Arial" w:hAnsi="Times New Roman"/>
          <w:bCs/>
          <w:sz w:val="20"/>
          <w:szCs w:val="32"/>
        </w:rPr>
        <w:t>https://doi.org/</w:t>
      </w:r>
    </w:p>
    <w:p w14:paraId="7701A035" w14:textId="38F29E35" w:rsidR="001D74D4" w:rsidRPr="00F926D3" w:rsidRDefault="001D74D4" w:rsidP="00CE75B8">
      <w:pPr>
        <w:widowControl w:val="0"/>
        <w:autoSpaceDE w:val="0"/>
        <w:autoSpaceDN w:val="0"/>
        <w:adjustRightInd w:val="0"/>
        <w:spacing w:after="0" w:line="240" w:lineRule="auto"/>
        <w:jc w:val="both"/>
        <w:rPr>
          <w:rFonts w:ascii="Times New Roman" w:eastAsia="Arial" w:hAnsi="Times New Roman"/>
          <w:b/>
          <w:bCs/>
          <w:sz w:val="20"/>
          <w:szCs w:val="20"/>
        </w:rPr>
      </w:pPr>
    </w:p>
    <w:p w14:paraId="146C06E5" w14:textId="77777777" w:rsidR="001D74D4" w:rsidRPr="00F926D3" w:rsidRDefault="001D74D4" w:rsidP="00ED521C">
      <w:pPr>
        <w:widowControl w:val="0"/>
        <w:autoSpaceDE w:val="0"/>
        <w:autoSpaceDN w:val="0"/>
        <w:adjustRightInd w:val="0"/>
        <w:spacing w:after="0" w:line="240" w:lineRule="auto"/>
        <w:jc w:val="both"/>
        <w:rPr>
          <w:rFonts w:ascii="Times New Roman" w:hAnsi="Times New Roman"/>
          <w:b/>
          <w:bCs/>
          <w:sz w:val="18"/>
          <w:szCs w:val="20"/>
        </w:rPr>
      </w:pPr>
      <w:r w:rsidRPr="00F926D3">
        <w:rPr>
          <w:rFonts w:ascii="Times New Roman" w:eastAsia="Arial" w:hAnsi="Times New Roman"/>
          <w:b/>
          <w:bCs/>
          <w:sz w:val="18"/>
          <w:szCs w:val="20"/>
        </w:rPr>
        <w:t>Abstract</w:t>
      </w:r>
    </w:p>
    <w:p w14:paraId="278167FF" w14:textId="18AB7B71" w:rsidR="004907B4" w:rsidRPr="00F926D3" w:rsidRDefault="00986463" w:rsidP="00ED521C">
      <w:pPr>
        <w:widowControl w:val="0"/>
        <w:autoSpaceDE w:val="0"/>
        <w:autoSpaceDN w:val="0"/>
        <w:adjustRightInd w:val="0"/>
        <w:spacing w:after="0" w:line="240" w:lineRule="auto"/>
        <w:jc w:val="both"/>
        <w:rPr>
          <w:rFonts w:ascii="Times New Roman" w:hAnsi="Times New Roman"/>
          <w:bCs/>
          <w:sz w:val="18"/>
          <w:szCs w:val="20"/>
        </w:rPr>
      </w:pPr>
      <w:r w:rsidRPr="00F926D3">
        <w:rPr>
          <w:rFonts w:ascii="Times New Roman" w:hAnsi="Times New Roman"/>
          <w:bCs/>
          <w:sz w:val="18"/>
          <w:szCs w:val="20"/>
        </w:rPr>
        <w:t>Work-life balance has emerged as a significant concern in the teaching profession because of growing academic responsibilities, workload pressure, and personal obligations. This study examines the work-life balance of school teachers and explores the various factors affecting their professional and personal lives. The main objective of the research is to evaluate the extent to which teachers are able to maintain balance in their lives, identify stress caused by work-related activities, and analyse the contribution of organizational and family support toward their well-being.</w:t>
      </w:r>
      <w:r w:rsidR="00984B4E" w:rsidRPr="00F926D3">
        <w:rPr>
          <w:rFonts w:ascii="Times New Roman" w:hAnsi="Times New Roman"/>
          <w:bCs/>
          <w:sz w:val="18"/>
          <w:szCs w:val="20"/>
        </w:rPr>
        <w:t xml:space="preserve"> </w:t>
      </w:r>
      <w:r w:rsidRPr="00F926D3">
        <w:rPr>
          <w:rFonts w:ascii="Times New Roman" w:hAnsi="Times New Roman"/>
          <w:bCs/>
          <w:sz w:val="18"/>
          <w:szCs w:val="20"/>
        </w:rPr>
        <w:t>The study is based on both primary and secondary sources of data. Primary information was collected from 150 school teachers through a structured questionnaire using the convenience sampling method. Secondary data were obtained from academic journals, books, websites, and earlier studies associated with work-life balance. Various statistical techniques, including percentage analysis, weighted average analysis, and Structural Equation Modelling (SEM), were applied to analyse and interpret the collected data.</w:t>
      </w:r>
    </w:p>
    <w:p w14:paraId="4C0D8765" w14:textId="02F8E2BA" w:rsidR="00F455DB" w:rsidRDefault="00F455DB" w:rsidP="00F455DB">
      <w:pPr>
        <w:widowControl w:val="0"/>
        <w:tabs>
          <w:tab w:val="center" w:pos="5230"/>
        </w:tabs>
        <w:autoSpaceDE w:val="0"/>
        <w:autoSpaceDN w:val="0"/>
        <w:adjustRightInd w:val="0"/>
        <w:spacing w:after="0" w:line="240" w:lineRule="auto"/>
        <w:jc w:val="both"/>
        <w:rPr>
          <w:rFonts w:ascii="Times New Roman" w:eastAsia="Arial" w:hAnsi="Times New Roman"/>
          <w:b/>
          <w:bCs/>
          <w:sz w:val="18"/>
          <w:szCs w:val="20"/>
        </w:rPr>
      </w:pPr>
      <w:r>
        <w:rPr>
          <w:rFonts w:ascii="Times New Roman" w:hAnsi="Times New Roman"/>
          <w:bCs/>
          <w:sz w:val="18"/>
          <w:szCs w:val="20"/>
        </w:rPr>
        <w:tab/>
      </w:r>
      <w:r w:rsidR="001D74D4" w:rsidRPr="00F926D3">
        <w:rPr>
          <w:rFonts w:ascii="Times New Roman" w:hAnsi="Times New Roman"/>
          <w:bCs/>
          <w:sz w:val="18"/>
          <w:szCs w:val="20"/>
        </w:rPr>
        <w:br/>
      </w:r>
    </w:p>
    <w:p w14:paraId="6E31AF6D" w14:textId="3E101671" w:rsidR="00001C9A" w:rsidRDefault="001D74D4" w:rsidP="00ED521C">
      <w:pPr>
        <w:widowControl w:val="0"/>
        <w:autoSpaceDE w:val="0"/>
        <w:autoSpaceDN w:val="0"/>
        <w:adjustRightInd w:val="0"/>
        <w:spacing w:after="0" w:line="240" w:lineRule="auto"/>
        <w:jc w:val="both"/>
        <w:rPr>
          <w:rFonts w:ascii="Times New Roman" w:eastAsia="Arial" w:hAnsi="Times New Roman"/>
          <w:bCs/>
          <w:sz w:val="18"/>
          <w:szCs w:val="20"/>
        </w:rPr>
      </w:pPr>
      <w:r w:rsidRPr="00F926D3">
        <w:rPr>
          <w:rFonts w:ascii="Times New Roman" w:eastAsia="Arial" w:hAnsi="Times New Roman"/>
          <w:b/>
          <w:bCs/>
          <w:sz w:val="18"/>
          <w:szCs w:val="20"/>
        </w:rPr>
        <w:t>Keywords</w:t>
      </w:r>
      <w:r w:rsidR="004907B4" w:rsidRPr="00F926D3">
        <w:rPr>
          <w:rFonts w:ascii="Times New Roman" w:eastAsia="Arial" w:hAnsi="Times New Roman"/>
          <w:b/>
          <w:bCs/>
          <w:sz w:val="18"/>
          <w:szCs w:val="20"/>
        </w:rPr>
        <w:t xml:space="preserve">: </w:t>
      </w:r>
      <w:r w:rsidR="00986463" w:rsidRPr="00F926D3">
        <w:rPr>
          <w:rFonts w:ascii="Times New Roman" w:eastAsia="Arial" w:hAnsi="Times New Roman"/>
          <w:bCs/>
          <w:sz w:val="18"/>
          <w:szCs w:val="20"/>
          <w:lang w:val="en-US"/>
        </w:rPr>
        <w:t xml:space="preserve">Work life balance, school teachers, </w:t>
      </w:r>
      <w:r w:rsidR="00986463" w:rsidRPr="00F926D3">
        <w:rPr>
          <w:rFonts w:ascii="Times New Roman" w:eastAsia="Arial" w:hAnsi="Times New Roman"/>
          <w:bCs/>
          <w:sz w:val="18"/>
          <w:szCs w:val="20"/>
        </w:rPr>
        <w:t>growing academic responsibilities,</w:t>
      </w:r>
      <w:r w:rsidR="00A056E0" w:rsidRPr="00F926D3">
        <w:rPr>
          <w:rFonts w:ascii="Times New Roman" w:eastAsia="Arial" w:hAnsi="Times New Roman"/>
          <w:bCs/>
          <w:sz w:val="18"/>
          <w:szCs w:val="20"/>
        </w:rPr>
        <w:t xml:space="preserve"> </w:t>
      </w:r>
      <w:r w:rsidR="00986463" w:rsidRPr="00F926D3">
        <w:rPr>
          <w:rFonts w:ascii="Times New Roman" w:eastAsia="Arial" w:hAnsi="Times New Roman"/>
          <w:bCs/>
          <w:sz w:val="18"/>
          <w:szCs w:val="20"/>
        </w:rPr>
        <w:t>personal obligations</w:t>
      </w:r>
    </w:p>
    <w:p w14:paraId="3B2E9A8F" w14:textId="77777777" w:rsidR="00840569" w:rsidRPr="000005F4" w:rsidRDefault="00840569" w:rsidP="00ED521C">
      <w:pPr>
        <w:widowControl w:val="0"/>
        <w:autoSpaceDE w:val="0"/>
        <w:autoSpaceDN w:val="0"/>
        <w:adjustRightInd w:val="0"/>
        <w:spacing w:after="0" w:line="240" w:lineRule="auto"/>
        <w:jc w:val="both"/>
        <w:rPr>
          <w:rFonts w:ascii="Times New Roman" w:eastAsia="Arial" w:hAnsi="Times New Roman"/>
          <w:bCs/>
          <w:sz w:val="16"/>
          <w:szCs w:val="20"/>
        </w:rPr>
      </w:pPr>
    </w:p>
    <w:p w14:paraId="1FBFAB0F" w14:textId="77777777" w:rsidR="00840569" w:rsidRPr="00510B88" w:rsidRDefault="00840569" w:rsidP="00840569">
      <w:pPr>
        <w:widowControl w:val="0"/>
        <w:autoSpaceDE w:val="0"/>
        <w:autoSpaceDN w:val="0"/>
        <w:adjustRightInd w:val="0"/>
        <w:spacing w:after="0" w:line="240" w:lineRule="auto"/>
        <w:jc w:val="both"/>
        <w:rPr>
          <w:rFonts w:ascii="Times New Roman" w:hAnsi="Times New Roman"/>
          <w:b/>
          <w:bCs/>
          <w:sz w:val="18"/>
          <w:szCs w:val="20"/>
        </w:rPr>
      </w:pPr>
      <w:r w:rsidRPr="00510B88">
        <w:rPr>
          <w:rFonts w:ascii="Times New Roman" w:hAnsi="Times New Roman"/>
          <w:b/>
          <w:bCs/>
          <w:sz w:val="18"/>
          <w:szCs w:val="20"/>
        </w:rPr>
        <w:t>Copyright and License</w:t>
      </w:r>
    </w:p>
    <w:p w14:paraId="05EC3FDC" w14:textId="1712142D" w:rsidR="00840569" w:rsidRPr="00F926D3" w:rsidRDefault="00840569" w:rsidP="00840569">
      <w:pPr>
        <w:widowControl w:val="0"/>
        <w:autoSpaceDE w:val="0"/>
        <w:autoSpaceDN w:val="0"/>
        <w:adjustRightInd w:val="0"/>
        <w:spacing w:after="0" w:line="240" w:lineRule="auto"/>
        <w:jc w:val="both"/>
        <w:rPr>
          <w:rFonts w:ascii="Times New Roman" w:eastAsia="Arial" w:hAnsi="Times New Roman"/>
          <w:bCs/>
          <w:sz w:val="18"/>
          <w:szCs w:val="20"/>
        </w:rPr>
      </w:pPr>
      <w:r w:rsidRPr="00510B88">
        <w:rPr>
          <w:rFonts w:ascii="Times New Roman" w:hAnsi="Times New Roman"/>
          <w:bCs/>
          <w:sz w:val="18"/>
          <w:szCs w:val="20"/>
        </w:rPr>
        <w:t>© 2026 The Author(s). This article is licensed under the Creative Commons Attribution 4.0 International (CC BY 4.0) License.</w:t>
      </w:r>
    </w:p>
    <w:p w14:paraId="08B6A399" w14:textId="77777777" w:rsidR="001D74D4" w:rsidRPr="00CE75B8" w:rsidRDefault="001D74D4" w:rsidP="00ED521C">
      <w:pPr>
        <w:widowControl w:val="0"/>
        <w:autoSpaceDE w:val="0"/>
        <w:autoSpaceDN w:val="0"/>
        <w:adjustRightInd w:val="0"/>
        <w:spacing w:after="0" w:line="240" w:lineRule="auto"/>
        <w:rPr>
          <w:rFonts w:ascii="Times New Roman" w:hAnsi="Times New Roman"/>
          <w:bCs/>
          <w:iCs/>
          <w:sz w:val="18"/>
          <w:szCs w:val="20"/>
          <w:lang w:bidi="en-US"/>
        </w:rPr>
      </w:pPr>
    </w:p>
    <w:p w14:paraId="61AEDF40" w14:textId="77777777" w:rsidR="001D74D4" w:rsidRPr="00CE75B8" w:rsidRDefault="001D74D4" w:rsidP="00ED521C">
      <w:pPr>
        <w:widowControl w:val="0"/>
        <w:autoSpaceDE w:val="0"/>
        <w:autoSpaceDN w:val="0"/>
        <w:adjustRightInd w:val="0"/>
        <w:spacing w:after="0" w:line="240" w:lineRule="auto"/>
        <w:jc w:val="center"/>
        <w:rPr>
          <w:rFonts w:ascii="Times New Roman" w:hAnsi="Times New Roman"/>
          <w:bCs/>
          <w:iCs/>
          <w:sz w:val="18"/>
          <w:szCs w:val="20"/>
          <w:lang w:bidi="en-US"/>
        </w:rPr>
        <w:sectPr w:rsidR="001D74D4" w:rsidRPr="00CE75B8" w:rsidSect="00BC403D">
          <w:headerReference w:type="default" r:id="rId9"/>
          <w:footerReference w:type="default" r:id="rId10"/>
          <w:headerReference w:type="first" r:id="rId11"/>
          <w:footerReference w:type="first" r:id="rId12"/>
          <w:pgSz w:w="11900" w:h="16838"/>
          <w:pgMar w:top="11" w:right="720" w:bottom="720" w:left="720" w:header="720" w:footer="720" w:gutter="0"/>
          <w:pgNumType w:start="1"/>
          <w:cols w:space="459"/>
          <w:noEndnote/>
          <w:titlePg/>
          <w:docGrid w:linePitch="299"/>
        </w:sectPr>
      </w:pPr>
    </w:p>
    <w:p w14:paraId="0CB77CB6" w14:textId="5892E015" w:rsidR="001D74D4" w:rsidRPr="00F926D3" w:rsidRDefault="001D74D4" w:rsidP="000005F4">
      <w:pPr>
        <w:widowControl w:val="0"/>
        <w:autoSpaceDE w:val="0"/>
        <w:autoSpaceDN w:val="0"/>
        <w:adjustRightInd w:val="0"/>
        <w:spacing w:after="0" w:line="233" w:lineRule="auto"/>
        <w:jc w:val="both"/>
        <w:rPr>
          <w:rFonts w:ascii="Times New Roman" w:hAnsi="Times New Roman"/>
          <w:bCs/>
          <w:iCs/>
          <w:sz w:val="20"/>
          <w:szCs w:val="20"/>
          <w:lang w:val="en-US"/>
        </w:rPr>
      </w:pPr>
      <w:r w:rsidRPr="00F926D3">
        <w:rPr>
          <w:rFonts w:ascii="Times New Roman" w:hAnsi="Times New Roman"/>
          <w:b/>
          <w:bCs/>
          <w:iCs/>
          <w:sz w:val="20"/>
          <w:szCs w:val="20"/>
          <w:lang w:bidi="en-US"/>
        </w:rPr>
        <w:lastRenderedPageBreak/>
        <w:t>Introduction</w:t>
      </w:r>
    </w:p>
    <w:p w14:paraId="61ECB2E3" w14:textId="4C8CAA89" w:rsidR="00986463" w:rsidRPr="00F926D3" w:rsidRDefault="00986463" w:rsidP="000005F4">
      <w:pPr>
        <w:widowControl w:val="0"/>
        <w:autoSpaceDE w:val="0"/>
        <w:autoSpaceDN w:val="0"/>
        <w:adjustRightInd w:val="0"/>
        <w:spacing w:after="0" w:line="233" w:lineRule="auto"/>
        <w:jc w:val="both"/>
        <w:rPr>
          <w:rFonts w:ascii="Times New Roman" w:hAnsi="Times New Roman"/>
          <w:sz w:val="20"/>
          <w:szCs w:val="20"/>
        </w:rPr>
      </w:pPr>
      <w:r w:rsidRPr="00F926D3">
        <w:rPr>
          <w:rFonts w:ascii="Times New Roman" w:hAnsi="Times New Roman"/>
          <w:sz w:val="20"/>
          <w:szCs w:val="20"/>
        </w:rPr>
        <w:t>Work</w:t>
      </w:r>
      <w:r w:rsidR="007E4D53" w:rsidRPr="00F926D3">
        <w:rPr>
          <w:rFonts w:ascii="Times New Roman" w:hAnsi="Times New Roman"/>
          <w:sz w:val="20"/>
          <w:szCs w:val="20"/>
        </w:rPr>
        <w:t>-</w:t>
      </w:r>
      <w:r w:rsidRPr="00F926D3">
        <w:rPr>
          <w:rFonts w:ascii="Times New Roman" w:hAnsi="Times New Roman"/>
          <w:sz w:val="20"/>
          <w:szCs w:val="20"/>
        </w:rPr>
        <w:t>life balance refers to the equilibrium between professional responsibilities and personal life activities. It is an important concept in modern organizational management because employees today face increasing pressure from workload, technological changes, competition, and family responsibilities. A healthy work</w:t>
      </w:r>
      <w:r w:rsidR="007E4D53" w:rsidRPr="00F926D3">
        <w:rPr>
          <w:rFonts w:ascii="Times New Roman" w:hAnsi="Times New Roman"/>
          <w:sz w:val="20"/>
          <w:szCs w:val="20"/>
        </w:rPr>
        <w:t>-</w:t>
      </w:r>
      <w:r w:rsidRPr="00F926D3">
        <w:rPr>
          <w:rFonts w:ascii="Times New Roman" w:hAnsi="Times New Roman"/>
          <w:sz w:val="20"/>
          <w:szCs w:val="20"/>
        </w:rPr>
        <w:t>life balance helps individuals manage their career and personal life effectively without affecting their physical, mental, and emotional well-being. In recent years, organizations have recognized that employee satisfaction and productivity are closely connected with work</w:t>
      </w:r>
      <w:r w:rsidR="007E4D53" w:rsidRPr="00F926D3">
        <w:rPr>
          <w:rFonts w:ascii="Times New Roman" w:hAnsi="Times New Roman"/>
          <w:sz w:val="20"/>
          <w:szCs w:val="20"/>
        </w:rPr>
        <w:t>-</w:t>
      </w:r>
      <w:r w:rsidRPr="00F926D3">
        <w:rPr>
          <w:rFonts w:ascii="Times New Roman" w:hAnsi="Times New Roman"/>
          <w:sz w:val="20"/>
          <w:szCs w:val="20"/>
        </w:rPr>
        <w:t>life balance practices. Flexible working hours, remote work opportunities, paid leave, stress management programs, and employee welfare policies are some of the initiatives introduced by organizations to improve employees’ quality of life. Work</w:t>
      </w:r>
      <w:r w:rsidR="007E4D53" w:rsidRPr="00F926D3">
        <w:rPr>
          <w:rFonts w:ascii="Times New Roman" w:hAnsi="Times New Roman"/>
          <w:sz w:val="20"/>
          <w:szCs w:val="20"/>
        </w:rPr>
        <w:t>-</w:t>
      </w:r>
      <w:r w:rsidRPr="00F926D3">
        <w:rPr>
          <w:rFonts w:ascii="Times New Roman" w:hAnsi="Times New Roman"/>
          <w:sz w:val="20"/>
          <w:szCs w:val="20"/>
        </w:rPr>
        <w:t>life balance has become a significant area of study in human resource management, organizational behaviour, and industrial psychology. Work</w:t>
      </w:r>
      <w:r w:rsidR="007E4D53" w:rsidRPr="00F926D3">
        <w:rPr>
          <w:rFonts w:ascii="Times New Roman" w:hAnsi="Times New Roman"/>
          <w:sz w:val="20"/>
          <w:szCs w:val="20"/>
        </w:rPr>
        <w:t>-</w:t>
      </w:r>
      <w:r w:rsidRPr="00F926D3">
        <w:rPr>
          <w:rFonts w:ascii="Times New Roman" w:hAnsi="Times New Roman"/>
          <w:sz w:val="20"/>
          <w:szCs w:val="20"/>
        </w:rPr>
        <w:t xml:space="preserve">life balance is affected by multiple organizational, personal, technological, and social factors. Among these, organizational factors such as workload, long working hours, and lack of flexibility have the greatest influence on employees’ ability to maintain balance. Organizations should introduce supportive policies, flexible </w:t>
      </w:r>
      <w:r w:rsidRPr="00F926D3">
        <w:rPr>
          <w:rFonts w:ascii="Times New Roman" w:hAnsi="Times New Roman"/>
          <w:sz w:val="20"/>
          <w:szCs w:val="20"/>
        </w:rPr>
        <w:lastRenderedPageBreak/>
        <w:t>work arrangements, and employee wellness programs to improve work</w:t>
      </w:r>
      <w:r w:rsidR="007E4D53" w:rsidRPr="00F926D3">
        <w:rPr>
          <w:rFonts w:ascii="Times New Roman" w:hAnsi="Times New Roman"/>
          <w:sz w:val="20"/>
          <w:szCs w:val="20"/>
        </w:rPr>
        <w:t>-</w:t>
      </w:r>
      <w:r w:rsidRPr="00F926D3">
        <w:rPr>
          <w:rFonts w:ascii="Times New Roman" w:hAnsi="Times New Roman"/>
          <w:sz w:val="20"/>
          <w:szCs w:val="20"/>
        </w:rPr>
        <w:t>life balance and increase employee satisfaction and productivity. Work-</w:t>
      </w:r>
      <w:r w:rsidR="00984B4E" w:rsidRPr="00F926D3">
        <w:rPr>
          <w:rFonts w:ascii="Times New Roman" w:hAnsi="Times New Roman"/>
          <w:sz w:val="20"/>
          <w:szCs w:val="20"/>
        </w:rPr>
        <w:t xml:space="preserve">Life Balance </w:t>
      </w:r>
      <w:r w:rsidRPr="00F926D3">
        <w:rPr>
          <w:rFonts w:ascii="Times New Roman" w:hAnsi="Times New Roman"/>
          <w:sz w:val="20"/>
          <w:szCs w:val="20"/>
        </w:rPr>
        <w:t xml:space="preserve">(WLB) refers to the ability of individuals to maintain a healthy balance between professional responsibilities and personal life. In the teaching profession, maintaining work-life balance has become increasingly difficult because </w:t>
      </w:r>
      <w:r w:rsidR="004864D8" w:rsidRPr="00F926D3">
        <w:rPr>
          <w:rFonts w:ascii="Times New Roman" w:hAnsi="Times New Roman"/>
          <w:sz w:val="20"/>
          <w:szCs w:val="20"/>
        </w:rPr>
        <w:t xml:space="preserve">teachers are expected to handle </w:t>
      </w:r>
      <w:r w:rsidRPr="00F926D3">
        <w:rPr>
          <w:rFonts w:ascii="Times New Roman" w:hAnsi="Times New Roman"/>
          <w:sz w:val="20"/>
          <w:szCs w:val="20"/>
        </w:rPr>
        <w:t>classroom teaching, administrative work, student evaluation, online teaching activities, and family responsibilities simultaneously. School teachers often experience stress, workload pressure, long working hours, and emotional exhaustion, which directly affect their personal well-being and job satisfaction.</w:t>
      </w:r>
    </w:p>
    <w:p w14:paraId="6330DA14" w14:textId="50979737" w:rsidR="00986463" w:rsidRPr="00F926D3" w:rsidRDefault="00986463" w:rsidP="000005F4">
      <w:pPr>
        <w:widowControl w:val="0"/>
        <w:autoSpaceDE w:val="0"/>
        <w:autoSpaceDN w:val="0"/>
        <w:adjustRightInd w:val="0"/>
        <w:spacing w:after="0" w:line="233" w:lineRule="auto"/>
        <w:jc w:val="both"/>
        <w:rPr>
          <w:rFonts w:ascii="Times New Roman" w:hAnsi="Times New Roman"/>
          <w:sz w:val="20"/>
          <w:szCs w:val="20"/>
        </w:rPr>
      </w:pPr>
      <w:r w:rsidRPr="00F926D3">
        <w:rPr>
          <w:rFonts w:ascii="Times New Roman" w:hAnsi="Times New Roman"/>
          <w:sz w:val="20"/>
          <w:szCs w:val="20"/>
        </w:rPr>
        <w:t>Teachers play an important role in shaping society; therefore, their mental health and work-life balance are essential for improving educational quality and institutional effectiveness. Recent studies indicate that school teachers face challenges such as excessive workload, lack of leisure time, work-related stress, and difficulties in managing family commitments.</w:t>
      </w:r>
    </w:p>
    <w:p w14:paraId="656C58EA" w14:textId="77777777" w:rsidR="00986463" w:rsidRPr="00F926D3" w:rsidRDefault="00986463" w:rsidP="000005F4">
      <w:pPr>
        <w:widowControl w:val="0"/>
        <w:autoSpaceDE w:val="0"/>
        <w:autoSpaceDN w:val="0"/>
        <w:adjustRightInd w:val="0"/>
        <w:spacing w:after="0" w:line="233" w:lineRule="auto"/>
        <w:jc w:val="both"/>
        <w:rPr>
          <w:rFonts w:ascii="Times New Roman" w:hAnsi="Times New Roman"/>
          <w:sz w:val="20"/>
          <w:szCs w:val="20"/>
        </w:rPr>
      </w:pPr>
    </w:p>
    <w:p w14:paraId="5CC1776B" w14:textId="50CDDDCD" w:rsidR="00986463" w:rsidRPr="00F926D3" w:rsidRDefault="00986463" w:rsidP="000005F4">
      <w:pPr>
        <w:widowControl w:val="0"/>
        <w:autoSpaceDE w:val="0"/>
        <w:autoSpaceDN w:val="0"/>
        <w:adjustRightInd w:val="0"/>
        <w:spacing w:after="0" w:line="233" w:lineRule="auto"/>
        <w:jc w:val="both"/>
        <w:rPr>
          <w:rFonts w:ascii="Times New Roman" w:hAnsi="Times New Roman"/>
          <w:b/>
          <w:bCs/>
          <w:sz w:val="20"/>
          <w:szCs w:val="20"/>
        </w:rPr>
      </w:pPr>
      <w:r w:rsidRPr="00F926D3">
        <w:rPr>
          <w:rFonts w:ascii="Times New Roman" w:hAnsi="Times New Roman"/>
          <w:b/>
          <w:bCs/>
          <w:sz w:val="20"/>
          <w:szCs w:val="20"/>
        </w:rPr>
        <w:t xml:space="preserve">Meaning of </w:t>
      </w:r>
      <w:r w:rsidR="00F926D3" w:rsidRPr="00F926D3">
        <w:rPr>
          <w:rFonts w:ascii="Times New Roman" w:hAnsi="Times New Roman"/>
          <w:b/>
          <w:bCs/>
          <w:sz w:val="20"/>
          <w:szCs w:val="20"/>
        </w:rPr>
        <w:t>Work-Life Balance</w:t>
      </w:r>
    </w:p>
    <w:p w14:paraId="050F34F1" w14:textId="76C56C36" w:rsidR="00986463" w:rsidRPr="00F926D3" w:rsidRDefault="00986463" w:rsidP="000005F4">
      <w:pPr>
        <w:widowControl w:val="0"/>
        <w:autoSpaceDE w:val="0"/>
        <w:autoSpaceDN w:val="0"/>
        <w:adjustRightInd w:val="0"/>
        <w:spacing w:after="0" w:line="233" w:lineRule="auto"/>
        <w:jc w:val="both"/>
        <w:rPr>
          <w:rFonts w:ascii="Times New Roman" w:hAnsi="Times New Roman"/>
          <w:sz w:val="20"/>
          <w:szCs w:val="20"/>
        </w:rPr>
      </w:pPr>
      <w:r w:rsidRPr="00F926D3">
        <w:rPr>
          <w:rFonts w:ascii="Times New Roman" w:hAnsi="Times New Roman"/>
          <w:sz w:val="20"/>
          <w:szCs w:val="20"/>
        </w:rPr>
        <w:t>Work</w:t>
      </w:r>
      <w:r w:rsidR="007E4D53" w:rsidRPr="00F926D3">
        <w:rPr>
          <w:rFonts w:ascii="Times New Roman" w:hAnsi="Times New Roman"/>
          <w:sz w:val="20"/>
          <w:szCs w:val="20"/>
        </w:rPr>
        <w:t>-</w:t>
      </w:r>
      <w:r w:rsidRPr="00F926D3">
        <w:rPr>
          <w:rFonts w:ascii="Times New Roman" w:hAnsi="Times New Roman"/>
          <w:sz w:val="20"/>
          <w:szCs w:val="20"/>
        </w:rPr>
        <w:t xml:space="preserve">life balance is the ability of employees to maintain a proper balance between work responsibilities and personal </w:t>
      </w:r>
      <w:r w:rsidRPr="00F926D3">
        <w:rPr>
          <w:rFonts w:ascii="Times New Roman" w:hAnsi="Times New Roman"/>
          <w:sz w:val="20"/>
          <w:szCs w:val="20"/>
        </w:rPr>
        <w:lastRenderedPageBreak/>
        <w:t xml:space="preserve">commitments such as family, health, education, recreation, </w:t>
      </w:r>
      <w:r w:rsidR="00F926D3" w:rsidRPr="00F926D3">
        <w:rPr>
          <w:rFonts w:ascii="Times New Roman" w:hAnsi="Times New Roman"/>
          <w:sz w:val="20"/>
          <w:szCs w:val="20"/>
        </w:rPr>
        <w:t>ND</w:t>
      </w:r>
      <w:r w:rsidRPr="00F926D3">
        <w:rPr>
          <w:rFonts w:ascii="Times New Roman" w:hAnsi="Times New Roman"/>
          <w:sz w:val="20"/>
          <w:szCs w:val="20"/>
        </w:rPr>
        <w:t xml:space="preserve"> social activities. It ensures that neither work nor personal life negatively affects the other. According to researchers, work</w:t>
      </w:r>
      <w:r w:rsidR="007E4D53" w:rsidRPr="00F926D3">
        <w:rPr>
          <w:rFonts w:ascii="Times New Roman" w:hAnsi="Times New Roman"/>
          <w:sz w:val="20"/>
          <w:szCs w:val="20"/>
        </w:rPr>
        <w:t>-</w:t>
      </w:r>
      <w:r w:rsidRPr="00F926D3">
        <w:rPr>
          <w:rFonts w:ascii="Times New Roman" w:hAnsi="Times New Roman"/>
          <w:sz w:val="20"/>
          <w:szCs w:val="20"/>
        </w:rPr>
        <w:t>life balance is not merely equal division of time between work and family but achieving satisfaction and effectiveness in both areas of life.</w:t>
      </w:r>
    </w:p>
    <w:p w14:paraId="6290F045" w14:textId="77777777" w:rsidR="00986463" w:rsidRPr="00F926D3" w:rsidRDefault="00986463" w:rsidP="000005F4">
      <w:pPr>
        <w:widowControl w:val="0"/>
        <w:autoSpaceDE w:val="0"/>
        <w:autoSpaceDN w:val="0"/>
        <w:adjustRightInd w:val="0"/>
        <w:spacing w:after="0" w:line="233" w:lineRule="auto"/>
        <w:jc w:val="both"/>
        <w:rPr>
          <w:rFonts w:ascii="Times New Roman" w:hAnsi="Times New Roman"/>
          <w:sz w:val="20"/>
          <w:szCs w:val="20"/>
        </w:rPr>
      </w:pPr>
    </w:p>
    <w:p w14:paraId="336EB8B3" w14:textId="087721AF" w:rsidR="00986463" w:rsidRPr="00F926D3" w:rsidRDefault="00986463" w:rsidP="000005F4">
      <w:pPr>
        <w:widowControl w:val="0"/>
        <w:autoSpaceDE w:val="0"/>
        <w:autoSpaceDN w:val="0"/>
        <w:adjustRightInd w:val="0"/>
        <w:spacing w:after="0" w:line="233" w:lineRule="auto"/>
        <w:jc w:val="both"/>
        <w:rPr>
          <w:rFonts w:ascii="Times New Roman" w:hAnsi="Times New Roman"/>
          <w:b/>
          <w:bCs/>
          <w:sz w:val="20"/>
          <w:szCs w:val="20"/>
        </w:rPr>
      </w:pPr>
      <w:r w:rsidRPr="00F926D3">
        <w:rPr>
          <w:rFonts w:ascii="Times New Roman" w:hAnsi="Times New Roman"/>
          <w:b/>
          <w:bCs/>
          <w:sz w:val="20"/>
          <w:szCs w:val="20"/>
        </w:rPr>
        <w:t xml:space="preserve">Definition of </w:t>
      </w:r>
      <w:r w:rsidR="00F926D3" w:rsidRPr="00F926D3">
        <w:rPr>
          <w:rFonts w:ascii="Times New Roman" w:hAnsi="Times New Roman"/>
          <w:b/>
          <w:bCs/>
          <w:sz w:val="20"/>
          <w:szCs w:val="20"/>
        </w:rPr>
        <w:t>Work-Life Bala</w:t>
      </w:r>
      <w:r w:rsidR="004864D8" w:rsidRPr="00F926D3">
        <w:rPr>
          <w:rFonts w:ascii="Times New Roman" w:hAnsi="Times New Roman"/>
          <w:b/>
          <w:bCs/>
          <w:sz w:val="20"/>
          <w:szCs w:val="20"/>
        </w:rPr>
        <w:t xml:space="preserve">nce </w:t>
      </w:r>
      <w:r w:rsidR="002F0E43" w:rsidRPr="00F926D3">
        <w:rPr>
          <w:rFonts w:ascii="Times New Roman" w:hAnsi="Times New Roman"/>
          <w:b/>
          <w:bCs/>
          <w:sz w:val="20"/>
          <w:szCs w:val="20"/>
        </w:rPr>
        <w:t>(2026)</w:t>
      </w:r>
    </w:p>
    <w:p w14:paraId="4B69BAC0" w14:textId="77777777" w:rsidR="000005F4" w:rsidRDefault="002F0E43" w:rsidP="000005F4">
      <w:pPr>
        <w:widowControl w:val="0"/>
        <w:autoSpaceDE w:val="0"/>
        <w:autoSpaceDN w:val="0"/>
        <w:adjustRightInd w:val="0"/>
        <w:spacing w:after="0" w:line="233" w:lineRule="auto"/>
        <w:jc w:val="both"/>
        <w:rPr>
          <w:rFonts w:ascii="Times New Roman" w:hAnsi="Times New Roman"/>
          <w:bCs/>
          <w:sz w:val="20"/>
          <w:szCs w:val="20"/>
        </w:rPr>
      </w:pPr>
      <w:r w:rsidRPr="00F926D3">
        <w:rPr>
          <w:rFonts w:ascii="Times New Roman" w:hAnsi="Times New Roman"/>
          <w:bCs/>
          <w:sz w:val="20"/>
          <w:szCs w:val="20"/>
        </w:rPr>
        <w:t>"Work-life balance is the ability of an individual to effectively manage and maintain a healthy equilibrium between professional responsibilities and personal life, ensuring physical well-being, mental health, family commitments, and overall life satisfaction</w:t>
      </w:r>
      <w:r w:rsidR="004864D8" w:rsidRPr="00F926D3">
        <w:rPr>
          <w:rFonts w:ascii="Times New Roman" w:hAnsi="Times New Roman"/>
          <w:bCs/>
          <w:sz w:val="20"/>
          <w:szCs w:val="20"/>
        </w:rPr>
        <w:t>.</w:t>
      </w:r>
    </w:p>
    <w:p w14:paraId="3236D3C3" w14:textId="77777777" w:rsidR="000005F4" w:rsidRDefault="000005F4" w:rsidP="000005F4">
      <w:pPr>
        <w:widowControl w:val="0"/>
        <w:autoSpaceDE w:val="0"/>
        <w:autoSpaceDN w:val="0"/>
        <w:adjustRightInd w:val="0"/>
        <w:spacing w:after="0" w:line="240" w:lineRule="auto"/>
        <w:jc w:val="both"/>
        <w:rPr>
          <w:rFonts w:ascii="Times New Roman" w:hAnsi="Times New Roman"/>
          <w:bCs/>
          <w:sz w:val="20"/>
          <w:szCs w:val="20"/>
        </w:rPr>
      </w:pPr>
    </w:p>
    <w:p w14:paraId="421A1F03" w14:textId="322E3869" w:rsidR="00986463" w:rsidRPr="00F926D3" w:rsidRDefault="004864D8" w:rsidP="000005F4">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Research-oriented definition</w:t>
      </w:r>
    </w:p>
    <w:p w14:paraId="1C9E6B4D" w14:textId="6BF5DB33" w:rsidR="005474EE" w:rsidRPr="00F926D3" w:rsidRDefault="009758EF" w:rsidP="00F926D3">
      <w:pPr>
        <w:widowControl w:val="0"/>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sz w:val="20"/>
          <w:szCs w:val="20"/>
        </w:rPr>
        <w:t xml:space="preserve">In 2026, work life balance refers to the sustainable integration of work, family, social and personal </w:t>
      </w:r>
      <w:r w:rsidR="00F4654B" w:rsidRPr="00F926D3">
        <w:rPr>
          <w:rFonts w:ascii="Times New Roman" w:hAnsi="Times New Roman"/>
          <w:sz w:val="20"/>
          <w:szCs w:val="20"/>
        </w:rPr>
        <w:t>activities</w:t>
      </w:r>
      <w:r w:rsidRPr="00F926D3">
        <w:rPr>
          <w:rFonts w:ascii="Times New Roman" w:hAnsi="Times New Roman"/>
          <w:sz w:val="20"/>
          <w:szCs w:val="20"/>
        </w:rPr>
        <w:t xml:space="preserve"> through</w:t>
      </w:r>
      <w:r w:rsidR="00F4654B" w:rsidRPr="00F926D3">
        <w:rPr>
          <w:rFonts w:ascii="Times New Roman" w:hAnsi="Times New Roman"/>
          <w:sz w:val="20"/>
          <w:szCs w:val="20"/>
        </w:rPr>
        <w:t xml:space="preserve"> flexible practices and effective time management </w:t>
      </w:r>
      <w:r w:rsidR="008C10A9" w:rsidRPr="00F926D3">
        <w:rPr>
          <w:rFonts w:ascii="Times New Roman" w:hAnsi="Times New Roman"/>
          <w:sz w:val="20"/>
          <w:szCs w:val="20"/>
        </w:rPr>
        <w:t>enabling individuals</w:t>
      </w:r>
      <w:r w:rsidR="00F4654B" w:rsidRPr="00F926D3">
        <w:rPr>
          <w:rFonts w:ascii="Times New Roman" w:hAnsi="Times New Roman"/>
          <w:sz w:val="20"/>
          <w:szCs w:val="20"/>
        </w:rPr>
        <w:t xml:space="preserve"> to achieve higher productivity and an i</w:t>
      </w:r>
      <w:r w:rsidR="00F926D3" w:rsidRPr="00F926D3">
        <w:rPr>
          <w:rFonts w:ascii="Times New Roman" w:hAnsi="Times New Roman"/>
          <w:sz w:val="20"/>
          <w:szCs w:val="20"/>
        </w:rPr>
        <w:t>mproved quality of work life.</w:t>
      </w:r>
    </w:p>
    <w:p w14:paraId="51E71F33" w14:textId="77777777" w:rsidR="00F926D3" w:rsidRPr="00F926D3" w:rsidRDefault="00F926D3" w:rsidP="00F926D3">
      <w:pPr>
        <w:widowControl w:val="0"/>
        <w:autoSpaceDE w:val="0"/>
        <w:autoSpaceDN w:val="0"/>
        <w:adjustRightInd w:val="0"/>
        <w:spacing w:after="0" w:line="238" w:lineRule="auto"/>
        <w:jc w:val="both"/>
        <w:rPr>
          <w:rFonts w:ascii="Times New Roman" w:hAnsi="Times New Roman"/>
          <w:sz w:val="20"/>
          <w:szCs w:val="20"/>
        </w:rPr>
      </w:pPr>
    </w:p>
    <w:p w14:paraId="39B5237F" w14:textId="569DB0F3" w:rsidR="00986463" w:rsidRPr="00F926D3" w:rsidRDefault="00986463" w:rsidP="00F926D3">
      <w:pPr>
        <w:widowControl w:val="0"/>
        <w:autoSpaceDE w:val="0"/>
        <w:autoSpaceDN w:val="0"/>
        <w:adjustRightInd w:val="0"/>
        <w:spacing w:after="0" w:line="238" w:lineRule="auto"/>
        <w:jc w:val="both"/>
        <w:rPr>
          <w:rFonts w:ascii="Times New Roman" w:hAnsi="Times New Roman"/>
          <w:b/>
          <w:bCs/>
          <w:sz w:val="20"/>
          <w:szCs w:val="20"/>
        </w:rPr>
      </w:pPr>
      <w:r w:rsidRPr="00F926D3">
        <w:rPr>
          <w:rFonts w:ascii="Times New Roman" w:hAnsi="Times New Roman"/>
          <w:b/>
          <w:bCs/>
          <w:sz w:val="20"/>
          <w:szCs w:val="20"/>
        </w:rPr>
        <w:t xml:space="preserve">Review of Literature </w:t>
      </w:r>
    </w:p>
    <w:p w14:paraId="5A07070C" w14:textId="77777777" w:rsidR="00F926D3" w:rsidRPr="00F926D3" w:rsidRDefault="005474EE" w:rsidP="00F926D3">
      <w:pPr>
        <w:widowControl w:val="0"/>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sz w:val="20"/>
          <w:szCs w:val="20"/>
        </w:rPr>
        <w:t>Work-life balance (WLB) has become an important area of educational research because teachers face increasing professional responsibilities, administrative duties, and technology-related demands. Recent studies indicate that maintaining a balance between work and personal life significantly influences teachers' job satisfaction, well-being, and performance.</w:t>
      </w:r>
    </w:p>
    <w:p w14:paraId="1ACC93A5" w14:textId="5AA638EA" w:rsidR="00F926D3" w:rsidRPr="00F926D3" w:rsidRDefault="008C10A9" w:rsidP="00F926D3">
      <w:pPr>
        <w:widowControl w:val="0"/>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bCs/>
          <w:sz w:val="20"/>
          <w:szCs w:val="20"/>
        </w:rPr>
        <w:t xml:space="preserve">Bisht </w:t>
      </w:r>
      <w:r w:rsidRPr="00F926D3">
        <w:rPr>
          <w:rFonts w:ascii="Times New Roman" w:hAnsi="Times New Roman"/>
          <w:bCs/>
          <w:i/>
          <w:sz w:val="20"/>
          <w:szCs w:val="20"/>
        </w:rPr>
        <w:t>et al.</w:t>
      </w:r>
      <w:r w:rsidRPr="00F926D3">
        <w:rPr>
          <w:rFonts w:ascii="Times New Roman" w:hAnsi="Times New Roman"/>
          <w:bCs/>
          <w:sz w:val="20"/>
          <w:szCs w:val="20"/>
        </w:rPr>
        <w:t xml:space="preserve"> (2026)</w:t>
      </w:r>
      <w:r w:rsidR="00F926D3" w:rsidRPr="00F926D3">
        <w:rPr>
          <w:rFonts w:ascii="Times New Roman" w:hAnsi="Times New Roman"/>
          <w:bCs/>
          <w:sz w:val="20"/>
          <w:szCs w:val="20"/>
        </w:rPr>
        <w:t xml:space="preserve"> </w:t>
      </w:r>
      <w:r w:rsidR="00F926D3" w:rsidRPr="00F926D3">
        <w:rPr>
          <w:rFonts w:ascii="Times New Roman" w:hAnsi="Times New Roman"/>
          <w:bCs/>
          <w:sz w:val="20"/>
          <w:szCs w:val="20"/>
          <w:vertAlign w:val="superscript"/>
        </w:rPr>
        <w:t>[1]</w:t>
      </w:r>
      <w:r w:rsidRPr="00F926D3">
        <w:rPr>
          <w:rFonts w:ascii="Times New Roman" w:hAnsi="Times New Roman"/>
          <w:bCs/>
          <w:sz w:val="20"/>
          <w:szCs w:val="20"/>
        </w:rPr>
        <w:t xml:space="preserve"> conducted a </w:t>
      </w:r>
      <w:proofErr w:type="spellStart"/>
      <w:r w:rsidRPr="00F926D3">
        <w:rPr>
          <w:rFonts w:ascii="Times New Roman" w:hAnsi="Times New Roman"/>
          <w:bCs/>
          <w:sz w:val="20"/>
          <w:szCs w:val="20"/>
        </w:rPr>
        <w:t>bibliometric</w:t>
      </w:r>
      <w:proofErr w:type="spellEnd"/>
      <w:r w:rsidRPr="00F926D3">
        <w:rPr>
          <w:rFonts w:ascii="Times New Roman" w:hAnsi="Times New Roman"/>
          <w:bCs/>
          <w:sz w:val="20"/>
          <w:szCs w:val="20"/>
        </w:rPr>
        <w:t xml:space="preserve"> review of teacher work-life balance research and found that interest in this field has increased considerably after the COVID-19 period. The study highlighted that excessive workload, digital teaching responsibilities, and administrative pressure are major factors affecting teachers' work-life balance. The authors also emphasized the need for institutional support and flexible work practices.</w:t>
      </w:r>
    </w:p>
    <w:p w14:paraId="10DB7EDE" w14:textId="3548DFF5" w:rsidR="004864D8" w:rsidRPr="00F926D3" w:rsidRDefault="008C10A9" w:rsidP="00F926D3">
      <w:pPr>
        <w:widowControl w:val="0"/>
        <w:autoSpaceDE w:val="0"/>
        <w:autoSpaceDN w:val="0"/>
        <w:adjustRightInd w:val="0"/>
        <w:spacing w:after="0" w:line="238" w:lineRule="auto"/>
        <w:jc w:val="both"/>
        <w:rPr>
          <w:rFonts w:ascii="Times New Roman" w:hAnsi="Times New Roman"/>
          <w:bCs/>
          <w:sz w:val="20"/>
          <w:szCs w:val="20"/>
        </w:rPr>
      </w:pPr>
      <w:proofErr w:type="spellStart"/>
      <w:r w:rsidRPr="00F926D3">
        <w:rPr>
          <w:rFonts w:ascii="Times New Roman" w:hAnsi="Times New Roman"/>
          <w:bCs/>
          <w:sz w:val="20"/>
          <w:szCs w:val="20"/>
        </w:rPr>
        <w:t>Tamam</w:t>
      </w:r>
      <w:proofErr w:type="spellEnd"/>
      <w:r w:rsidRPr="00F926D3">
        <w:rPr>
          <w:rFonts w:ascii="Times New Roman" w:hAnsi="Times New Roman"/>
          <w:bCs/>
          <w:sz w:val="20"/>
          <w:szCs w:val="20"/>
        </w:rPr>
        <w:t xml:space="preserve"> (2026)</w:t>
      </w:r>
      <w:r w:rsidR="00F926D3" w:rsidRPr="00F926D3">
        <w:rPr>
          <w:rFonts w:ascii="Times New Roman" w:hAnsi="Times New Roman"/>
          <w:bCs/>
          <w:sz w:val="20"/>
          <w:szCs w:val="20"/>
        </w:rPr>
        <w:t xml:space="preserve"> </w:t>
      </w:r>
      <w:r w:rsidR="00F926D3" w:rsidRPr="00F926D3">
        <w:rPr>
          <w:rFonts w:ascii="Times New Roman" w:hAnsi="Times New Roman"/>
          <w:bCs/>
          <w:sz w:val="20"/>
          <w:szCs w:val="20"/>
          <w:vertAlign w:val="superscript"/>
        </w:rPr>
        <w:t>[7]</w:t>
      </w:r>
      <w:r w:rsidRPr="00F926D3">
        <w:rPr>
          <w:rFonts w:ascii="Times New Roman" w:hAnsi="Times New Roman"/>
          <w:bCs/>
          <w:sz w:val="20"/>
          <w:szCs w:val="20"/>
        </w:rPr>
        <w:t xml:space="preserve"> analysed a decade of scholarly research on work-life balance in the teaching profession and reported that burnout, stress, and administrative responsibilities are the most frequently discussed issues. The study suggested that effective time management and supportive leadership can improve teachers' work-life balance and professional commitment</w:t>
      </w:r>
    </w:p>
    <w:p w14:paraId="1A6EC697" w14:textId="77777777" w:rsidR="004864D8" w:rsidRPr="00F926D3" w:rsidRDefault="004864D8" w:rsidP="00F926D3">
      <w:pPr>
        <w:widowControl w:val="0"/>
        <w:autoSpaceDE w:val="0"/>
        <w:autoSpaceDN w:val="0"/>
        <w:adjustRightInd w:val="0"/>
        <w:spacing w:after="0" w:line="238" w:lineRule="auto"/>
        <w:jc w:val="both"/>
        <w:rPr>
          <w:rFonts w:ascii="Times New Roman" w:hAnsi="Times New Roman"/>
          <w:bCs/>
          <w:sz w:val="20"/>
          <w:szCs w:val="20"/>
        </w:rPr>
      </w:pPr>
    </w:p>
    <w:p w14:paraId="795D7F3C" w14:textId="77777777" w:rsidR="004864D8" w:rsidRPr="00F926D3" w:rsidRDefault="005474EE" w:rsidP="00F926D3">
      <w:pPr>
        <w:widowControl w:val="0"/>
        <w:autoSpaceDE w:val="0"/>
        <w:autoSpaceDN w:val="0"/>
        <w:adjustRightInd w:val="0"/>
        <w:spacing w:after="0" w:line="238" w:lineRule="auto"/>
        <w:jc w:val="both"/>
        <w:rPr>
          <w:rFonts w:ascii="Times New Roman" w:hAnsi="Times New Roman"/>
          <w:bCs/>
          <w:sz w:val="20"/>
          <w:szCs w:val="20"/>
        </w:rPr>
      </w:pPr>
      <w:r w:rsidRPr="00F926D3">
        <w:rPr>
          <w:rFonts w:ascii="Times New Roman" w:hAnsi="Times New Roman"/>
          <w:b/>
          <w:sz w:val="20"/>
          <w:szCs w:val="20"/>
        </w:rPr>
        <w:t>Research Gap</w:t>
      </w:r>
    </w:p>
    <w:p w14:paraId="3A52A309" w14:textId="12E72ABE" w:rsidR="008C10A9" w:rsidRPr="00F926D3" w:rsidRDefault="005474EE" w:rsidP="00F926D3">
      <w:pPr>
        <w:widowControl w:val="0"/>
        <w:autoSpaceDE w:val="0"/>
        <w:autoSpaceDN w:val="0"/>
        <w:adjustRightInd w:val="0"/>
        <w:spacing w:after="0" w:line="238" w:lineRule="auto"/>
        <w:jc w:val="both"/>
        <w:rPr>
          <w:rFonts w:ascii="Times New Roman" w:hAnsi="Times New Roman"/>
          <w:bCs/>
          <w:sz w:val="20"/>
          <w:szCs w:val="20"/>
        </w:rPr>
      </w:pPr>
      <w:r w:rsidRPr="00F926D3">
        <w:rPr>
          <w:rFonts w:ascii="Times New Roman" w:hAnsi="Times New Roman"/>
          <w:sz w:val="20"/>
          <w:szCs w:val="20"/>
        </w:rPr>
        <w:t>Although several studies have explored work-life balance among teachers, limited research has specifically focused on school teachers in regional and local contexts, particularly regarding the impact of digitalization, changing educational policies, and evolving workplace expectations in 2026. More empirical studies are needed to identify the factors affecting teachers' work-life balance and to develop effective strategies for enhancing their well-being and professional performance.</w:t>
      </w:r>
    </w:p>
    <w:p w14:paraId="7160C3C7" w14:textId="77777777" w:rsidR="005474EE" w:rsidRPr="00F926D3" w:rsidRDefault="005474EE" w:rsidP="00F926D3">
      <w:pPr>
        <w:widowControl w:val="0"/>
        <w:autoSpaceDE w:val="0"/>
        <w:autoSpaceDN w:val="0"/>
        <w:adjustRightInd w:val="0"/>
        <w:spacing w:after="0" w:line="238" w:lineRule="auto"/>
        <w:jc w:val="both"/>
        <w:rPr>
          <w:rFonts w:ascii="Times New Roman" w:hAnsi="Times New Roman"/>
          <w:b/>
          <w:bCs/>
          <w:sz w:val="20"/>
          <w:szCs w:val="20"/>
        </w:rPr>
      </w:pPr>
    </w:p>
    <w:p w14:paraId="5BD4D82B" w14:textId="0D2F79CF" w:rsidR="00986463" w:rsidRPr="00F926D3" w:rsidRDefault="00986463" w:rsidP="00F926D3">
      <w:pPr>
        <w:widowControl w:val="0"/>
        <w:autoSpaceDE w:val="0"/>
        <w:autoSpaceDN w:val="0"/>
        <w:adjustRightInd w:val="0"/>
        <w:spacing w:after="0" w:line="238" w:lineRule="auto"/>
        <w:jc w:val="both"/>
        <w:rPr>
          <w:rFonts w:ascii="Times New Roman" w:hAnsi="Times New Roman"/>
          <w:b/>
          <w:bCs/>
          <w:sz w:val="20"/>
          <w:szCs w:val="20"/>
        </w:rPr>
      </w:pPr>
      <w:r w:rsidRPr="00F926D3">
        <w:rPr>
          <w:rFonts w:ascii="Times New Roman" w:hAnsi="Times New Roman"/>
          <w:b/>
          <w:bCs/>
          <w:sz w:val="20"/>
          <w:szCs w:val="20"/>
        </w:rPr>
        <w:t>Objectives of the study</w:t>
      </w:r>
    </w:p>
    <w:p w14:paraId="15BD9789" w14:textId="52233315" w:rsidR="007E4D53" w:rsidRPr="00F926D3" w:rsidRDefault="00986463" w:rsidP="00F926D3">
      <w:pPr>
        <w:widowControl w:val="0"/>
        <w:autoSpaceDE w:val="0"/>
        <w:autoSpaceDN w:val="0"/>
        <w:adjustRightInd w:val="0"/>
        <w:spacing w:after="0" w:line="238" w:lineRule="auto"/>
        <w:jc w:val="both"/>
        <w:rPr>
          <w:rFonts w:ascii="Times New Roman" w:hAnsi="Times New Roman"/>
          <w:b/>
          <w:bCs/>
          <w:sz w:val="20"/>
          <w:szCs w:val="20"/>
        </w:rPr>
      </w:pPr>
      <w:r w:rsidRPr="00F926D3">
        <w:rPr>
          <w:rFonts w:ascii="Times New Roman" w:hAnsi="Times New Roman"/>
          <w:b/>
          <w:bCs/>
          <w:sz w:val="20"/>
          <w:szCs w:val="20"/>
        </w:rPr>
        <w:t>The objectives of the study to be the following from work</w:t>
      </w:r>
      <w:r w:rsidR="004864D8" w:rsidRPr="00F926D3">
        <w:rPr>
          <w:rFonts w:ascii="Times New Roman" w:hAnsi="Times New Roman"/>
          <w:b/>
          <w:bCs/>
          <w:sz w:val="20"/>
          <w:szCs w:val="20"/>
        </w:rPr>
        <w:t xml:space="preserve"> </w:t>
      </w:r>
      <w:r w:rsidRPr="00F926D3">
        <w:rPr>
          <w:rFonts w:ascii="Times New Roman" w:hAnsi="Times New Roman"/>
          <w:b/>
          <w:bCs/>
          <w:sz w:val="20"/>
          <w:szCs w:val="20"/>
        </w:rPr>
        <w:t>life</w:t>
      </w:r>
      <w:r w:rsidR="00F62C4C" w:rsidRPr="00F926D3">
        <w:rPr>
          <w:rFonts w:ascii="Times New Roman" w:hAnsi="Times New Roman"/>
          <w:b/>
          <w:bCs/>
          <w:sz w:val="20"/>
          <w:szCs w:val="20"/>
        </w:rPr>
        <w:t xml:space="preserve"> balance among school teachers</w:t>
      </w:r>
    </w:p>
    <w:p w14:paraId="372291A6" w14:textId="256B2AC7" w:rsidR="00986463" w:rsidRPr="00F926D3" w:rsidRDefault="00986463" w:rsidP="00F926D3">
      <w:pPr>
        <w:widowControl w:val="0"/>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sz w:val="20"/>
          <w:szCs w:val="20"/>
        </w:rPr>
        <w:t xml:space="preserve">To study the level of work-life balance among school teachers. </w:t>
      </w:r>
    </w:p>
    <w:p w14:paraId="443A547D" w14:textId="77777777" w:rsidR="00986463" w:rsidRPr="00F926D3" w:rsidRDefault="00986463" w:rsidP="00F926D3">
      <w:pPr>
        <w:widowControl w:val="0"/>
        <w:numPr>
          <w:ilvl w:val="0"/>
          <w:numId w:val="22"/>
        </w:numPr>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sz w:val="20"/>
          <w:szCs w:val="20"/>
        </w:rPr>
        <w:t xml:space="preserve">To identify factors influencing work-life balance among teachers. </w:t>
      </w:r>
    </w:p>
    <w:p w14:paraId="0CC80852" w14:textId="77777777" w:rsidR="00986463" w:rsidRPr="00F926D3" w:rsidRDefault="00986463" w:rsidP="00F926D3">
      <w:pPr>
        <w:widowControl w:val="0"/>
        <w:numPr>
          <w:ilvl w:val="0"/>
          <w:numId w:val="22"/>
        </w:numPr>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sz w:val="20"/>
          <w:szCs w:val="20"/>
        </w:rPr>
        <w:t xml:space="preserve">To examine the relationship between workload and personal life. </w:t>
      </w:r>
    </w:p>
    <w:p w14:paraId="70F3DB26" w14:textId="77777777" w:rsidR="00986463" w:rsidRPr="00F926D3" w:rsidRDefault="00986463" w:rsidP="00F926D3">
      <w:pPr>
        <w:widowControl w:val="0"/>
        <w:numPr>
          <w:ilvl w:val="0"/>
          <w:numId w:val="22"/>
        </w:numPr>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sz w:val="20"/>
          <w:szCs w:val="20"/>
        </w:rPr>
        <w:lastRenderedPageBreak/>
        <w:t xml:space="preserve">To analyse the impact of stress on teachers’ work-life balance. </w:t>
      </w:r>
    </w:p>
    <w:p w14:paraId="562B24D5" w14:textId="77777777" w:rsidR="00986463" w:rsidRPr="00F926D3" w:rsidRDefault="00986463" w:rsidP="00F926D3">
      <w:pPr>
        <w:widowControl w:val="0"/>
        <w:numPr>
          <w:ilvl w:val="0"/>
          <w:numId w:val="22"/>
        </w:numPr>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sz w:val="20"/>
          <w:szCs w:val="20"/>
        </w:rPr>
        <w:t>To provide suggestions for improving work-life balance among school teachers.</w:t>
      </w:r>
    </w:p>
    <w:p w14:paraId="442C9E01" w14:textId="77777777" w:rsidR="00986463" w:rsidRPr="00F926D3" w:rsidRDefault="00986463" w:rsidP="00F926D3">
      <w:pPr>
        <w:widowControl w:val="0"/>
        <w:autoSpaceDE w:val="0"/>
        <w:autoSpaceDN w:val="0"/>
        <w:adjustRightInd w:val="0"/>
        <w:spacing w:after="0" w:line="238" w:lineRule="auto"/>
        <w:jc w:val="both"/>
        <w:rPr>
          <w:rFonts w:ascii="Times New Roman" w:hAnsi="Times New Roman"/>
          <w:b/>
          <w:bCs/>
          <w:sz w:val="20"/>
          <w:szCs w:val="20"/>
        </w:rPr>
      </w:pPr>
    </w:p>
    <w:p w14:paraId="5030EC19" w14:textId="226290E3" w:rsidR="00986463" w:rsidRPr="00F926D3" w:rsidRDefault="00986463" w:rsidP="00F926D3">
      <w:pPr>
        <w:widowControl w:val="0"/>
        <w:autoSpaceDE w:val="0"/>
        <w:autoSpaceDN w:val="0"/>
        <w:adjustRightInd w:val="0"/>
        <w:spacing w:after="0" w:line="238" w:lineRule="auto"/>
        <w:jc w:val="both"/>
        <w:rPr>
          <w:rFonts w:ascii="Times New Roman" w:hAnsi="Times New Roman"/>
          <w:b/>
          <w:bCs/>
          <w:sz w:val="20"/>
          <w:szCs w:val="20"/>
        </w:rPr>
      </w:pPr>
      <w:r w:rsidRPr="00F926D3">
        <w:rPr>
          <w:rFonts w:ascii="Times New Roman" w:hAnsi="Times New Roman"/>
          <w:b/>
          <w:bCs/>
          <w:sz w:val="20"/>
          <w:szCs w:val="20"/>
        </w:rPr>
        <w:t>Statement of the problem</w:t>
      </w:r>
    </w:p>
    <w:p w14:paraId="7FDE6A6C" w14:textId="77777777" w:rsidR="00986463" w:rsidRPr="00F926D3" w:rsidRDefault="00986463" w:rsidP="00F926D3">
      <w:pPr>
        <w:widowControl w:val="0"/>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sz w:val="20"/>
          <w:szCs w:val="20"/>
        </w:rPr>
        <w:t>In the modern educational environment, school teachers are experiencing increasing pressure due to academic responsibilities, digital teaching methods, examination duties, and institutional expectations. These factors negatively influence their work-life balance, leading to stress, burnout, reduced productivity, and dissatisfaction. Therefore, it becomes important to study the level of work-life balance among school teachers and identify the factors affecting it.</w:t>
      </w:r>
    </w:p>
    <w:p w14:paraId="70576C23" w14:textId="77777777" w:rsidR="00986463" w:rsidRPr="00F926D3" w:rsidRDefault="00986463" w:rsidP="00F926D3">
      <w:pPr>
        <w:widowControl w:val="0"/>
        <w:autoSpaceDE w:val="0"/>
        <w:autoSpaceDN w:val="0"/>
        <w:adjustRightInd w:val="0"/>
        <w:spacing w:after="0" w:line="238" w:lineRule="auto"/>
        <w:jc w:val="both"/>
        <w:rPr>
          <w:rFonts w:ascii="Times New Roman" w:hAnsi="Times New Roman"/>
          <w:sz w:val="20"/>
          <w:szCs w:val="20"/>
        </w:rPr>
      </w:pPr>
    </w:p>
    <w:p w14:paraId="12A5AE4B" w14:textId="7A270963" w:rsidR="00986463" w:rsidRPr="00F926D3" w:rsidRDefault="00986463" w:rsidP="00F926D3">
      <w:pPr>
        <w:widowControl w:val="0"/>
        <w:autoSpaceDE w:val="0"/>
        <w:autoSpaceDN w:val="0"/>
        <w:adjustRightInd w:val="0"/>
        <w:spacing w:after="0" w:line="238" w:lineRule="auto"/>
        <w:jc w:val="both"/>
        <w:rPr>
          <w:rFonts w:ascii="Times New Roman" w:hAnsi="Times New Roman"/>
          <w:b/>
          <w:bCs/>
          <w:sz w:val="20"/>
          <w:szCs w:val="20"/>
        </w:rPr>
      </w:pPr>
      <w:r w:rsidRPr="00F926D3">
        <w:rPr>
          <w:rFonts w:ascii="Times New Roman" w:hAnsi="Times New Roman"/>
          <w:b/>
          <w:bCs/>
          <w:sz w:val="20"/>
          <w:szCs w:val="20"/>
        </w:rPr>
        <w:t>Need for the study</w:t>
      </w:r>
    </w:p>
    <w:p w14:paraId="791C2CDD" w14:textId="77777777" w:rsidR="00986463" w:rsidRPr="00F926D3" w:rsidRDefault="00986463" w:rsidP="00F926D3">
      <w:pPr>
        <w:widowControl w:val="0"/>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sz w:val="20"/>
          <w:szCs w:val="20"/>
        </w:rPr>
        <w:t>The teaching profession requires emotional involvement, dedication, and continuous interaction with students and parents. Poor work-life balance may affect teachers’ mental health, teaching quality, and organizational commitment. This study helps educational institutions understand teachers’ problems and formulate supportive policies for better well-being and performance.</w:t>
      </w:r>
    </w:p>
    <w:p w14:paraId="342EA548" w14:textId="77777777" w:rsidR="00986463" w:rsidRPr="00F926D3" w:rsidRDefault="00986463" w:rsidP="00F926D3">
      <w:pPr>
        <w:widowControl w:val="0"/>
        <w:autoSpaceDE w:val="0"/>
        <w:autoSpaceDN w:val="0"/>
        <w:adjustRightInd w:val="0"/>
        <w:spacing w:after="0" w:line="238" w:lineRule="auto"/>
        <w:jc w:val="both"/>
        <w:rPr>
          <w:rFonts w:ascii="Times New Roman" w:hAnsi="Times New Roman"/>
          <w:sz w:val="20"/>
          <w:szCs w:val="20"/>
        </w:rPr>
      </w:pPr>
    </w:p>
    <w:p w14:paraId="48F20E46" w14:textId="65350962" w:rsidR="00986463" w:rsidRPr="00F926D3" w:rsidRDefault="00986463" w:rsidP="00F926D3">
      <w:pPr>
        <w:widowControl w:val="0"/>
        <w:autoSpaceDE w:val="0"/>
        <w:autoSpaceDN w:val="0"/>
        <w:adjustRightInd w:val="0"/>
        <w:spacing w:after="0" w:line="238" w:lineRule="auto"/>
        <w:jc w:val="both"/>
        <w:rPr>
          <w:rFonts w:ascii="Times New Roman" w:hAnsi="Times New Roman"/>
          <w:b/>
          <w:bCs/>
          <w:sz w:val="20"/>
          <w:szCs w:val="20"/>
        </w:rPr>
      </w:pPr>
      <w:r w:rsidRPr="00F926D3">
        <w:rPr>
          <w:rFonts w:ascii="Times New Roman" w:hAnsi="Times New Roman"/>
          <w:b/>
          <w:bCs/>
          <w:sz w:val="20"/>
          <w:szCs w:val="20"/>
        </w:rPr>
        <w:t>Scope of the study</w:t>
      </w:r>
    </w:p>
    <w:p w14:paraId="091A742A" w14:textId="77777777" w:rsidR="00986463" w:rsidRPr="00F926D3" w:rsidRDefault="00986463" w:rsidP="00F926D3">
      <w:pPr>
        <w:widowControl w:val="0"/>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sz w:val="20"/>
          <w:szCs w:val="20"/>
        </w:rPr>
        <w:t>The study focuses on school teachers working in government and private schools. It examines factors such as workload, stress, family responsibilities, working hours, and organizational support affecting work-life balance.</w:t>
      </w:r>
    </w:p>
    <w:p w14:paraId="532C0B80" w14:textId="77777777" w:rsidR="00986463" w:rsidRPr="00F926D3" w:rsidRDefault="00986463" w:rsidP="00F926D3">
      <w:pPr>
        <w:widowControl w:val="0"/>
        <w:autoSpaceDE w:val="0"/>
        <w:autoSpaceDN w:val="0"/>
        <w:adjustRightInd w:val="0"/>
        <w:spacing w:after="0" w:line="238" w:lineRule="auto"/>
        <w:jc w:val="both"/>
        <w:rPr>
          <w:rFonts w:ascii="Times New Roman" w:hAnsi="Times New Roman"/>
          <w:sz w:val="20"/>
          <w:szCs w:val="20"/>
        </w:rPr>
      </w:pPr>
    </w:p>
    <w:p w14:paraId="56E735D7" w14:textId="6EE4E570" w:rsidR="00986463" w:rsidRPr="00F926D3" w:rsidRDefault="00986463" w:rsidP="00F926D3">
      <w:pPr>
        <w:widowControl w:val="0"/>
        <w:autoSpaceDE w:val="0"/>
        <w:autoSpaceDN w:val="0"/>
        <w:adjustRightInd w:val="0"/>
        <w:spacing w:after="0" w:line="238" w:lineRule="auto"/>
        <w:jc w:val="both"/>
        <w:rPr>
          <w:rFonts w:ascii="Times New Roman" w:hAnsi="Times New Roman"/>
          <w:b/>
          <w:bCs/>
          <w:sz w:val="20"/>
          <w:szCs w:val="20"/>
        </w:rPr>
      </w:pPr>
      <w:r w:rsidRPr="00F926D3">
        <w:rPr>
          <w:rFonts w:ascii="Times New Roman" w:hAnsi="Times New Roman"/>
          <w:b/>
          <w:bCs/>
          <w:sz w:val="20"/>
          <w:szCs w:val="20"/>
        </w:rPr>
        <w:t>Research Methodology</w:t>
      </w:r>
    </w:p>
    <w:p w14:paraId="7F0956FD" w14:textId="77777777" w:rsidR="00986463" w:rsidRPr="00F926D3" w:rsidRDefault="00986463" w:rsidP="00F926D3">
      <w:pPr>
        <w:widowControl w:val="0"/>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b/>
          <w:bCs/>
          <w:sz w:val="20"/>
          <w:szCs w:val="20"/>
        </w:rPr>
        <w:t>Research Design:</w:t>
      </w:r>
      <w:r w:rsidRPr="00F926D3">
        <w:rPr>
          <w:rFonts w:ascii="Times New Roman" w:hAnsi="Times New Roman"/>
          <w:sz w:val="20"/>
          <w:szCs w:val="20"/>
        </w:rPr>
        <w:t xml:space="preserve"> The study is descriptive in nature.</w:t>
      </w:r>
    </w:p>
    <w:p w14:paraId="2B6B8220" w14:textId="77777777" w:rsidR="004864D8" w:rsidRPr="00F926D3" w:rsidRDefault="004864D8" w:rsidP="00F926D3">
      <w:pPr>
        <w:widowControl w:val="0"/>
        <w:autoSpaceDE w:val="0"/>
        <w:autoSpaceDN w:val="0"/>
        <w:adjustRightInd w:val="0"/>
        <w:spacing w:after="0" w:line="238" w:lineRule="auto"/>
        <w:jc w:val="both"/>
        <w:rPr>
          <w:rFonts w:ascii="Times New Roman" w:hAnsi="Times New Roman"/>
          <w:sz w:val="20"/>
          <w:szCs w:val="20"/>
        </w:rPr>
      </w:pPr>
    </w:p>
    <w:p w14:paraId="245B189B" w14:textId="2FFB0861" w:rsidR="00986463" w:rsidRPr="00F926D3" w:rsidRDefault="00986463" w:rsidP="00F926D3">
      <w:pPr>
        <w:widowControl w:val="0"/>
        <w:autoSpaceDE w:val="0"/>
        <w:autoSpaceDN w:val="0"/>
        <w:adjustRightInd w:val="0"/>
        <w:spacing w:after="0" w:line="238" w:lineRule="auto"/>
        <w:jc w:val="both"/>
        <w:rPr>
          <w:rFonts w:ascii="Times New Roman" w:hAnsi="Times New Roman"/>
          <w:b/>
          <w:bCs/>
          <w:sz w:val="20"/>
          <w:szCs w:val="20"/>
        </w:rPr>
      </w:pPr>
      <w:r w:rsidRPr="00F926D3">
        <w:rPr>
          <w:rFonts w:ascii="Times New Roman" w:hAnsi="Times New Roman"/>
          <w:b/>
          <w:bCs/>
          <w:sz w:val="20"/>
          <w:szCs w:val="20"/>
        </w:rPr>
        <w:t>Source of Data</w:t>
      </w:r>
    </w:p>
    <w:p w14:paraId="55CBACFA" w14:textId="77777777" w:rsidR="00986463" w:rsidRPr="00F926D3" w:rsidRDefault="00986463" w:rsidP="00F926D3">
      <w:pPr>
        <w:widowControl w:val="0"/>
        <w:numPr>
          <w:ilvl w:val="0"/>
          <w:numId w:val="33"/>
        </w:numPr>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b/>
          <w:bCs/>
          <w:sz w:val="20"/>
          <w:szCs w:val="20"/>
        </w:rPr>
        <w:t>Primary Data</w:t>
      </w:r>
      <w:r w:rsidRPr="00F926D3">
        <w:rPr>
          <w:rFonts w:ascii="Times New Roman" w:hAnsi="Times New Roman"/>
          <w:b/>
          <w:sz w:val="20"/>
          <w:szCs w:val="20"/>
        </w:rPr>
        <w:t>:</w:t>
      </w:r>
      <w:r w:rsidRPr="00F926D3">
        <w:rPr>
          <w:rFonts w:ascii="Times New Roman" w:hAnsi="Times New Roman"/>
          <w:sz w:val="20"/>
          <w:szCs w:val="20"/>
        </w:rPr>
        <w:t xml:space="preserve"> Collected through structured questionnaires from school teachers.</w:t>
      </w:r>
    </w:p>
    <w:p w14:paraId="01B7D548" w14:textId="77777777" w:rsidR="00986463" w:rsidRPr="00F926D3" w:rsidRDefault="00986463" w:rsidP="00F926D3">
      <w:pPr>
        <w:widowControl w:val="0"/>
        <w:numPr>
          <w:ilvl w:val="0"/>
          <w:numId w:val="33"/>
        </w:numPr>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b/>
          <w:bCs/>
          <w:sz w:val="20"/>
          <w:szCs w:val="20"/>
        </w:rPr>
        <w:t>Secondary Data:</w:t>
      </w:r>
      <w:r w:rsidRPr="00F926D3">
        <w:rPr>
          <w:rFonts w:ascii="Times New Roman" w:hAnsi="Times New Roman"/>
          <w:sz w:val="20"/>
          <w:szCs w:val="20"/>
        </w:rPr>
        <w:t xml:space="preserve"> Collected from journals, books, articles, websites, and previous research studies.</w:t>
      </w:r>
    </w:p>
    <w:p w14:paraId="047DD233" w14:textId="06971621" w:rsidR="00986463" w:rsidRPr="00F926D3" w:rsidRDefault="00986463" w:rsidP="00F926D3">
      <w:pPr>
        <w:widowControl w:val="0"/>
        <w:numPr>
          <w:ilvl w:val="0"/>
          <w:numId w:val="33"/>
        </w:numPr>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b/>
          <w:bCs/>
          <w:sz w:val="20"/>
          <w:szCs w:val="20"/>
        </w:rPr>
        <w:t>Sample Size</w:t>
      </w:r>
      <w:r w:rsidRPr="00F926D3">
        <w:rPr>
          <w:rFonts w:ascii="Times New Roman" w:hAnsi="Times New Roman"/>
          <w:b/>
          <w:sz w:val="20"/>
          <w:szCs w:val="20"/>
        </w:rPr>
        <w:t>:</w:t>
      </w:r>
      <w:r w:rsidRPr="00F926D3">
        <w:rPr>
          <w:rFonts w:ascii="Times New Roman" w:hAnsi="Times New Roman"/>
          <w:sz w:val="20"/>
          <w:szCs w:val="20"/>
        </w:rPr>
        <w:t xml:space="preserve"> 150.</w:t>
      </w:r>
    </w:p>
    <w:p w14:paraId="69F593FE" w14:textId="1CC2D1A8" w:rsidR="00986463" w:rsidRPr="00F926D3" w:rsidRDefault="00986463" w:rsidP="00F926D3">
      <w:pPr>
        <w:widowControl w:val="0"/>
        <w:numPr>
          <w:ilvl w:val="0"/>
          <w:numId w:val="33"/>
        </w:numPr>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b/>
          <w:bCs/>
          <w:sz w:val="20"/>
          <w:szCs w:val="20"/>
        </w:rPr>
        <w:t>Sampling Technique:</w:t>
      </w:r>
      <w:r w:rsidRPr="00F926D3">
        <w:rPr>
          <w:rFonts w:ascii="Times New Roman" w:hAnsi="Times New Roman"/>
          <w:sz w:val="20"/>
          <w:szCs w:val="20"/>
        </w:rPr>
        <w:t xml:space="preserve"> Convenien</w:t>
      </w:r>
      <w:r w:rsidR="004864D8" w:rsidRPr="00F926D3">
        <w:rPr>
          <w:rFonts w:ascii="Times New Roman" w:hAnsi="Times New Roman"/>
          <w:sz w:val="20"/>
          <w:szCs w:val="20"/>
        </w:rPr>
        <w:t>ce sampling method may be used.</w:t>
      </w:r>
    </w:p>
    <w:p w14:paraId="0D3B6137" w14:textId="78F1DAD7" w:rsidR="00986463" w:rsidRPr="00F926D3" w:rsidRDefault="00986463" w:rsidP="00F926D3">
      <w:pPr>
        <w:widowControl w:val="0"/>
        <w:numPr>
          <w:ilvl w:val="0"/>
          <w:numId w:val="33"/>
        </w:numPr>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b/>
          <w:bCs/>
          <w:sz w:val="20"/>
          <w:szCs w:val="20"/>
        </w:rPr>
        <w:t>Tools for data Collection:</w:t>
      </w:r>
      <w:r w:rsidRPr="00F926D3">
        <w:rPr>
          <w:rFonts w:ascii="Times New Roman" w:hAnsi="Times New Roman"/>
          <w:sz w:val="20"/>
          <w:szCs w:val="20"/>
        </w:rPr>
        <w:t xml:space="preserve"> Questionnaire, Interviews, Observation</w:t>
      </w:r>
      <w:r w:rsidR="004864D8" w:rsidRPr="00F926D3">
        <w:rPr>
          <w:rFonts w:ascii="Times New Roman" w:hAnsi="Times New Roman"/>
          <w:sz w:val="20"/>
          <w:szCs w:val="20"/>
        </w:rPr>
        <w:t>.</w:t>
      </w:r>
    </w:p>
    <w:p w14:paraId="090DB726" w14:textId="77777777" w:rsidR="00BA4EA0" w:rsidRPr="00F926D3" w:rsidRDefault="00BA4EA0" w:rsidP="00F926D3">
      <w:pPr>
        <w:widowControl w:val="0"/>
        <w:autoSpaceDE w:val="0"/>
        <w:autoSpaceDN w:val="0"/>
        <w:adjustRightInd w:val="0"/>
        <w:spacing w:after="0" w:line="238" w:lineRule="auto"/>
        <w:jc w:val="both"/>
        <w:rPr>
          <w:rFonts w:ascii="Times New Roman" w:hAnsi="Times New Roman"/>
          <w:b/>
          <w:bCs/>
          <w:sz w:val="20"/>
          <w:szCs w:val="20"/>
        </w:rPr>
      </w:pPr>
    </w:p>
    <w:p w14:paraId="3A0D3F64" w14:textId="745830AF" w:rsidR="00986463" w:rsidRPr="00F926D3" w:rsidRDefault="00BA4EA0" w:rsidP="00F926D3">
      <w:pPr>
        <w:widowControl w:val="0"/>
        <w:autoSpaceDE w:val="0"/>
        <w:autoSpaceDN w:val="0"/>
        <w:adjustRightInd w:val="0"/>
        <w:spacing w:after="0" w:line="238" w:lineRule="auto"/>
        <w:jc w:val="both"/>
        <w:rPr>
          <w:rFonts w:ascii="Times New Roman" w:hAnsi="Times New Roman"/>
          <w:b/>
          <w:bCs/>
          <w:sz w:val="20"/>
          <w:szCs w:val="20"/>
        </w:rPr>
      </w:pPr>
      <w:r w:rsidRPr="00F926D3">
        <w:rPr>
          <w:rFonts w:ascii="Times New Roman" w:hAnsi="Times New Roman"/>
          <w:b/>
          <w:bCs/>
          <w:sz w:val="20"/>
          <w:szCs w:val="20"/>
        </w:rPr>
        <w:t xml:space="preserve">Data Analysis and Interpretation </w:t>
      </w:r>
    </w:p>
    <w:p w14:paraId="0BAEC4C3" w14:textId="4EC56AF6" w:rsidR="00F62C4C" w:rsidRPr="00F926D3" w:rsidRDefault="00BA4EA0" w:rsidP="00F926D3">
      <w:pPr>
        <w:widowControl w:val="0"/>
        <w:autoSpaceDE w:val="0"/>
        <w:autoSpaceDN w:val="0"/>
        <w:adjustRightInd w:val="0"/>
        <w:spacing w:after="0" w:line="238" w:lineRule="auto"/>
        <w:jc w:val="both"/>
        <w:rPr>
          <w:rFonts w:ascii="Times New Roman" w:hAnsi="Times New Roman"/>
          <w:b/>
          <w:bCs/>
          <w:sz w:val="20"/>
          <w:szCs w:val="20"/>
        </w:rPr>
      </w:pPr>
      <w:r w:rsidRPr="00F926D3">
        <w:rPr>
          <w:rFonts w:ascii="Times New Roman" w:hAnsi="Times New Roman"/>
          <w:b/>
          <w:bCs/>
          <w:sz w:val="20"/>
          <w:szCs w:val="20"/>
        </w:rPr>
        <w:t>Weighted Average Analysis</w:t>
      </w:r>
    </w:p>
    <w:p w14:paraId="748859B5" w14:textId="28DE6532" w:rsidR="00986463" w:rsidRPr="00F926D3" w:rsidRDefault="00986463" w:rsidP="00F926D3">
      <w:pPr>
        <w:widowControl w:val="0"/>
        <w:autoSpaceDE w:val="0"/>
        <w:autoSpaceDN w:val="0"/>
        <w:adjustRightInd w:val="0"/>
        <w:spacing w:after="0" w:line="238" w:lineRule="auto"/>
        <w:jc w:val="both"/>
        <w:rPr>
          <w:rFonts w:ascii="Times New Roman" w:hAnsi="Times New Roman"/>
          <w:b/>
          <w:bCs/>
          <w:sz w:val="20"/>
          <w:szCs w:val="20"/>
        </w:rPr>
      </w:pPr>
      <w:r w:rsidRPr="00F926D3">
        <w:rPr>
          <w:rFonts w:ascii="Times New Roman" w:hAnsi="Times New Roman"/>
          <w:b/>
          <w:bCs/>
          <w:sz w:val="20"/>
          <w:szCs w:val="20"/>
        </w:rPr>
        <w:t xml:space="preserve">Work </w:t>
      </w:r>
      <w:r w:rsidR="00BA4EA0" w:rsidRPr="00F926D3">
        <w:rPr>
          <w:rFonts w:ascii="Times New Roman" w:hAnsi="Times New Roman"/>
          <w:b/>
          <w:bCs/>
          <w:sz w:val="20"/>
          <w:szCs w:val="20"/>
        </w:rPr>
        <w:t xml:space="preserve">life balance among school teachers </w:t>
      </w:r>
      <w:r w:rsidRPr="00F926D3">
        <w:rPr>
          <w:rFonts w:ascii="Times New Roman" w:hAnsi="Times New Roman"/>
          <w:b/>
          <w:bCs/>
          <w:sz w:val="20"/>
          <w:szCs w:val="20"/>
        </w:rPr>
        <w:t>(Sample Size = 150)</w:t>
      </w:r>
      <w:r w:rsidR="007E4D53" w:rsidRPr="00F926D3">
        <w:rPr>
          <w:rFonts w:ascii="Times New Roman" w:hAnsi="Times New Roman"/>
          <w:b/>
          <w:bCs/>
          <w:sz w:val="20"/>
          <w:szCs w:val="20"/>
        </w:rPr>
        <w:t xml:space="preserve">, </w:t>
      </w:r>
      <w:r w:rsidRPr="00F926D3">
        <w:rPr>
          <w:rFonts w:ascii="Times New Roman" w:hAnsi="Times New Roman"/>
          <w:b/>
          <w:bCs/>
          <w:sz w:val="20"/>
          <w:szCs w:val="20"/>
        </w:rPr>
        <w:t>Weighted Average Method</w:t>
      </w:r>
    </w:p>
    <w:p w14:paraId="2DE670C3" w14:textId="77777777" w:rsidR="00986463" w:rsidRPr="00F926D3" w:rsidRDefault="00986463" w:rsidP="00F926D3">
      <w:pPr>
        <w:widowControl w:val="0"/>
        <w:autoSpaceDE w:val="0"/>
        <w:autoSpaceDN w:val="0"/>
        <w:adjustRightInd w:val="0"/>
        <w:spacing w:after="0" w:line="238" w:lineRule="auto"/>
        <w:jc w:val="both"/>
        <w:rPr>
          <w:rFonts w:ascii="Times New Roman" w:hAnsi="Times New Roman"/>
          <w:sz w:val="20"/>
          <w:szCs w:val="20"/>
        </w:rPr>
      </w:pPr>
      <w:r w:rsidRPr="00F926D3">
        <w:rPr>
          <w:rFonts w:ascii="Times New Roman" w:hAnsi="Times New Roman"/>
          <w:sz w:val="20"/>
          <w:szCs w:val="20"/>
        </w:rPr>
        <w:t xml:space="preserve">The weighted average method is used to measure the opinion of respondents regarding work-life balance factors among school teachers. The responses are collected using a 5-point </w:t>
      </w:r>
      <w:proofErr w:type="spellStart"/>
      <w:r w:rsidRPr="00F926D3">
        <w:rPr>
          <w:rFonts w:ascii="Times New Roman" w:hAnsi="Times New Roman"/>
          <w:sz w:val="20"/>
          <w:szCs w:val="20"/>
        </w:rPr>
        <w:t>Likert</w:t>
      </w:r>
      <w:proofErr w:type="spellEnd"/>
      <w:r w:rsidRPr="00F926D3">
        <w:rPr>
          <w:rFonts w:ascii="Times New Roman" w:hAnsi="Times New Roman"/>
          <w:sz w:val="20"/>
          <w:szCs w:val="20"/>
        </w:rPr>
        <w:t xml:space="preserve"> Scale.</w:t>
      </w:r>
    </w:p>
    <w:p w14:paraId="6850AF05" w14:textId="77777777" w:rsidR="00BA4EA0" w:rsidRPr="00F926D3" w:rsidRDefault="00BA4EA0" w:rsidP="00F926D3">
      <w:pPr>
        <w:widowControl w:val="0"/>
        <w:autoSpaceDE w:val="0"/>
        <w:autoSpaceDN w:val="0"/>
        <w:adjustRightInd w:val="0"/>
        <w:spacing w:after="0" w:line="238" w:lineRule="auto"/>
        <w:jc w:val="both"/>
        <w:rPr>
          <w:rFonts w:ascii="Times New Roman" w:hAnsi="Times New Roman"/>
          <w:sz w:val="20"/>
          <w:szCs w:val="20"/>
        </w:rPr>
      </w:pPr>
    </w:p>
    <w:p w14:paraId="7085F83A" w14:textId="71656EE0" w:rsidR="00986463" w:rsidRPr="00F926D3" w:rsidRDefault="00986463" w:rsidP="00F926D3">
      <w:pPr>
        <w:widowControl w:val="0"/>
        <w:autoSpaceDE w:val="0"/>
        <w:autoSpaceDN w:val="0"/>
        <w:adjustRightInd w:val="0"/>
        <w:spacing w:after="0" w:line="238" w:lineRule="auto"/>
        <w:jc w:val="center"/>
        <w:rPr>
          <w:rFonts w:ascii="Times New Roman" w:hAnsi="Times New Roman"/>
          <w:bCs/>
          <w:sz w:val="20"/>
          <w:szCs w:val="20"/>
        </w:rPr>
      </w:pPr>
      <w:r w:rsidRPr="00F926D3">
        <w:rPr>
          <w:rFonts w:ascii="Times New Roman" w:hAnsi="Times New Roman"/>
          <w:b/>
          <w:bCs/>
          <w:sz w:val="18"/>
          <w:szCs w:val="20"/>
        </w:rPr>
        <w:t>Table 1</w:t>
      </w:r>
      <w:r w:rsidR="00BA4EA0" w:rsidRPr="00F926D3">
        <w:rPr>
          <w:rFonts w:ascii="Times New Roman" w:hAnsi="Times New Roman"/>
          <w:b/>
          <w:bCs/>
          <w:sz w:val="18"/>
          <w:szCs w:val="20"/>
        </w:rPr>
        <w:t xml:space="preserve">: </w:t>
      </w:r>
      <w:r w:rsidR="00BA4EA0" w:rsidRPr="00F926D3">
        <w:rPr>
          <w:rFonts w:ascii="Times New Roman" w:hAnsi="Times New Roman"/>
          <w:bCs/>
          <w:sz w:val="18"/>
          <w:szCs w:val="20"/>
        </w:rPr>
        <w:t>Weighted average method</w:t>
      </w:r>
    </w:p>
    <w:p w14:paraId="63636F40" w14:textId="77777777" w:rsidR="00F62C4C" w:rsidRPr="00F926D3" w:rsidRDefault="00F62C4C" w:rsidP="00F926D3">
      <w:pPr>
        <w:widowControl w:val="0"/>
        <w:autoSpaceDE w:val="0"/>
        <w:autoSpaceDN w:val="0"/>
        <w:adjustRightInd w:val="0"/>
        <w:spacing w:after="0" w:line="238" w:lineRule="auto"/>
        <w:jc w:val="center"/>
        <w:rPr>
          <w:rFonts w:ascii="Times New Roman" w:hAnsi="Times New Roman"/>
          <w:b/>
          <w:bCs/>
          <w:sz w:val="10"/>
          <w:szCs w:val="10"/>
        </w:rPr>
      </w:pPr>
    </w:p>
    <w:tbl>
      <w:tblPr>
        <w:tblStyle w:val="TableGrid"/>
        <w:tblW w:w="4903" w:type="dxa"/>
        <w:jc w:val="center"/>
        <w:tblCellMar>
          <w:left w:w="0" w:type="dxa"/>
          <w:right w:w="0" w:type="dxa"/>
        </w:tblCellMar>
        <w:tblLook w:val="04A0" w:firstRow="1" w:lastRow="0" w:firstColumn="1" w:lastColumn="0" w:noHBand="0" w:noVBand="1"/>
      </w:tblPr>
      <w:tblGrid>
        <w:gridCol w:w="1521"/>
        <w:gridCol w:w="660"/>
        <w:gridCol w:w="2722"/>
      </w:tblGrid>
      <w:tr w:rsidR="007E4D53" w:rsidRPr="00F926D3" w14:paraId="365FC8E0" w14:textId="77777777" w:rsidTr="007E4D53">
        <w:trPr>
          <w:trHeight w:val="23"/>
          <w:jc w:val="center"/>
        </w:trPr>
        <w:tc>
          <w:tcPr>
            <w:tcW w:w="0" w:type="auto"/>
            <w:vAlign w:val="center"/>
            <w:hideMark/>
          </w:tcPr>
          <w:p w14:paraId="5E90CB12"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Scale</w:t>
            </w:r>
          </w:p>
        </w:tc>
        <w:tc>
          <w:tcPr>
            <w:tcW w:w="0" w:type="auto"/>
            <w:vAlign w:val="center"/>
            <w:hideMark/>
          </w:tcPr>
          <w:p w14:paraId="73CB5112" w14:textId="7DB04336"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Weight</w:t>
            </w:r>
          </w:p>
        </w:tc>
        <w:tc>
          <w:tcPr>
            <w:tcW w:w="0" w:type="auto"/>
            <w:vAlign w:val="center"/>
          </w:tcPr>
          <w:p w14:paraId="59F21015"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Formula</w:t>
            </w:r>
          </w:p>
        </w:tc>
      </w:tr>
      <w:tr w:rsidR="007E4D53" w:rsidRPr="00F926D3" w14:paraId="34BBEF32" w14:textId="77777777" w:rsidTr="007E4D53">
        <w:trPr>
          <w:trHeight w:val="23"/>
          <w:jc w:val="center"/>
        </w:trPr>
        <w:tc>
          <w:tcPr>
            <w:tcW w:w="0" w:type="auto"/>
            <w:vAlign w:val="center"/>
            <w:hideMark/>
          </w:tcPr>
          <w:p w14:paraId="13AA0BA6"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Cs/>
                <w:sz w:val="17"/>
                <w:szCs w:val="17"/>
              </w:rPr>
            </w:pPr>
            <w:r w:rsidRPr="00F926D3">
              <w:rPr>
                <w:rFonts w:ascii="Times New Roman" w:hAnsi="Times New Roman"/>
                <w:bCs/>
                <w:sz w:val="17"/>
                <w:szCs w:val="17"/>
              </w:rPr>
              <w:t>Strongly Agree</w:t>
            </w:r>
          </w:p>
        </w:tc>
        <w:tc>
          <w:tcPr>
            <w:tcW w:w="0" w:type="auto"/>
            <w:vAlign w:val="center"/>
            <w:hideMark/>
          </w:tcPr>
          <w:p w14:paraId="7D8DA3B6"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5</w:t>
            </w:r>
          </w:p>
        </w:tc>
        <w:tc>
          <w:tcPr>
            <w:tcW w:w="0" w:type="auto"/>
            <w:vAlign w:val="center"/>
          </w:tcPr>
          <w:p w14:paraId="3DCE771A"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Cs/>
                <w:sz w:val="17"/>
                <w:szCs w:val="17"/>
              </w:rPr>
            </w:pPr>
            <w:r w:rsidRPr="00F926D3">
              <w:rPr>
                <w:rFonts w:ascii="Times New Roman" w:hAnsi="Times New Roman"/>
                <w:bCs/>
                <w:sz w:val="17"/>
                <w:szCs w:val="17"/>
              </w:rPr>
              <w:t>Weighted Average=</w:t>
            </w:r>
            <w:proofErr w:type="spellStart"/>
            <w:r w:rsidRPr="00F926D3">
              <w:rPr>
                <w:rFonts w:ascii="Times New Roman" w:hAnsi="Times New Roman"/>
                <w:bCs/>
                <w:sz w:val="17"/>
                <w:szCs w:val="17"/>
              </w:rPr>
              <w:t>N∑fw</w:t>
            </w:r>
            <w:proofErr w:type="spellEnd"/>
            <w:r w:rsidRPr="00F926D3">
              <w:rPr>
                <w:rFonts w:ascii="Times New Roman" w:hAnsi="Times New Roman"/>
                <w:bCs/>
                <w:sz w:val="17"/>
                <w:szCs w:val="17"/>
              </w:rPr>
              <w:t>​</w:t>
            </w:r>
          </w:p>
        </w:tc>
      </w:tr>
      <w:tr w:rsidR="007E4D53" w:rsidRPr="00F926D3" w14:paraId="402280AF" w14:textId="77777777" w:rsidTr="007E4D53">
        <w:trPr>
          <w:trHeight w:val="23"/>
          <w:jc w:val="center"/>
        </w:trPr>
        <w:tc>
          <w:tcPr>
            <w:tcW w:w="0" w:type="auto"/>
            <w:vAlign w:val="center"/>
            <w:hideMark/>
          </w:tcPr>
          <w:p w14:paraId="28D42755"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Cs/>
                <w:sz w:val="17"/>
                <w:szCs w:val="17"/>
              </w:rPr>
            </w:pPr>
            <w:r w:rsidRPr="00F926D3">
              <w:rPr>
                <w:rFonts w:ascii="Times New Roman" w:hAnsi="Times New Roman"/>
                <w:bCs/>
                <w:sz w:val="17"/>
                <w:szCs w:val="17"/>
              </w:rPr>
              <w:t>Agree</w:t>
            </w:r>
          </w:p>
        </w:tc>
        <w:tc>
          <w:tcPr>
            <w:tcW w:w="0" w:type="auto"/>
            <w:vAlign w:val="center"/>
            <w:hideMark/>
          </w:tcPr>
          <w:p w14:paraId="6DF5BD5F"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4</w:t>
            </w:r>
          </w:p>
        </w:tc>
        <w:tc>
          <w:tcPr>
            <w:tcW w:w="0" w:type="auto"/>
            <w:vAlign w:val="center"/>
          </w:tcPr>
          <w:p w14:paraId="076EC905" w14:textId="06552FAE" w:rsidR="00986463" w:rsidRPr="00F926D3" w:rsidRDefault="007E4D5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Where,</w:t>
            </w:r>
          </w:p>
        </w:tc>
      </w:tr>
      <w:tr w:rsidR="007E4D53" w:rsidRPr="00F926D3" w14:paraId="781CEA41" w14:textId="77777777" w:rsidTr="007E4D53">
        <w:trPr>
          <w:trHeight w:val="23"/>
          <w:jc w:val="center"/>
        </w:trPr>
        <w:tc>
          <w:tcPr>
            <w:tcW w:w="0" w:type="auto"/>
            <w:vAlign w:val="center"/>
            <w:hideMark/>
          </w:tcPr>
          <w:p w14:paraId="06AF9870"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Cs/>
                <w:sz w:val="17"/>
                <w:szCs w:val="17"/>
              </w:rPr>
            </w:pPr>
            <w:r w:rsidRPr="00F926D3">
              <w:rPr>
                <w:rFonts w:ascii="Times New Roman" w:hAnsi="Times New Roman"/>
                <w:bCs/>
                <w:sz w:val="17"/>
                <w:szCs w:val="17"/>
              </w:rPr>
              <w:t>Neutral</w:t>
            </w:r>
          </w:p>
        </w:tc>
        <w:tc>
          <w:tcPr>
            <w:tcW w:w="0" w:type="auto"/>
            <w:vAlign w:val="center"/>
            <w:hideMark/>
          </w:tcPr>
          <w:p w14:paraId="1977B284"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3</w:t>
            </w:r>
          </w:p>
        </w:tc>
        <w:tc>
          <w:tcPr>
            <w:tcW w:w="0" w:type="auto"/>
            <w:vAlign w:val="center"/>
          </w:tcPr>
          <w:p w14:paraId="200843C7" w14:textId="0E44BAFE" w:rsidR="00986463" w:rsidRPr="00F926D3" w:rsidRDefault="007E4D5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F</w:t>
            </w:r>
            <w:r w:rsidR="00986463" w:rsidRPr="00F926D3">
              <w:rPr>
                <w:rFonts w:ascii="Times New Roman" w:hAnsi="Times New Roman"/>
                <w:sz w:val="17"/>
                <w:szCs w:val="17"/>
              </w:rPr>
              <w:t>=Number of respondents</w:t>
            </w:r>
          </w:p>
        </w:tc>
      </w:tr>
      <w:tr w:rsidR="007E4D53" w:rsidRPr="00F926D3" w14:paraId="457C10BB" w14:textId="77777777" w:rsidTr="007E4D53">
        <w:trPr>
          <w:trHeight w:val="23"/>
          <w:jc w:val="center"/>
        </w:trPr>
        <w:tc>
          <w:tcPr>
            <w:tcW w:w="0" w:type="auto"/>
            <w:vAlign w:val="center"/>
            <w:hideMark/>
          </w:tcPr>
          <w:p w14:paraId="0853ABF7"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Cs/>
                <w:sz w:val="17"/>
                <w:szCs w:val="17"/>
              </w:rPr>
            </w:pPr>
            <w:r w:rsidRPr="00F926D3">
              <w:rPr>
                <w:rFonts w:ascii="Times New Roman" w:hAnsi="Times New Roman"/>
                <w:bCs/>
                <w:sz w:val="17"/>
                <w:szCs w:val="17"/>
              </w:rPr>
              <w:t>Disagree</w:t>
            </w:r>
          </w:p>
        </w:tc>
        <w:tc>
          <w:tcPr>
            <w:tcW w:w="0" w:type="auto"/>
            <w:vAlign w:val="center"/>
            <w:hideMark/>
          </w:tcPr>
          <w:p w14:paraId="0CF8C906"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2</w:t>
            </w:r>
          </w:p>
        </w:tc>
        <w:tc>
          <w:tcPr>
            <w:tcW w:w="0" w:type="auto"/>
            <w:vAlign w:val="center"/>
          </w:tcPr>
          <w:p w14:paraId="3F4497B0" w14:textId="6F0C5E9F" w:rsidR="00986463" w:rsidRPr="00F926D3" w:rsidRDefault="007E4D53" w:rsidP="00F926D3">
            <w:pPr>
              <w:widowControl w:val="0"/>
              <w:autoSpaceDE w:val="0"/>
              <w:autoSpaceDN w:val="0"/>
              <w:adjustRightInd w:val="0"/>
              <w:spacing w:after="0" w:line="238" w:lineRule="auto"/>
              <w:jc w:val="center"/>
              <w:rPr>
                <w:rFonts w:ascii="Times New Roman" w:hAnsi="Times New Roman"/>
                <w:sz w:val="17"/>
                <w:szCs w:val="17"/>
              </w:rPr>
            </w:pPr>
            <m:oMath>
              <m:r>
                <m:rPr>
                  <m:sty m:val="p"/>
                </m:rPr>
                <w:rPr>
                  <w:rFonts w:ascii="Cambria Math" w:hAnsi="Cambria Math"/>
                  <w:sz w:val="17"/>
                  <w:szCs w:val="17"/>
                </w:rPr>
                <m:t>W</m:t>
              </m:r>
            </m:oMath>
            <w:r w:rsidR="00984B4E" w:rsidRPr="00F926D3">
              <w:rPr>
                <w:rFonts w:ascii="Times New Roman" w:hAnsi="Times New Roman"/>
                <w:sz w:val="17"/>
                <w:szCs w:val="17"/>
              </w:rPr>
              <w:t>=</w:t>
            </w:r>
            <w:r w:rsidR="00986463" w:rsidRPr="00F926D3">
              <w:rPr>
                <w:rFonts w:ascii="Times New Roman" w:hAnsi="Times New Roman"/>
                <w:sz w:val="17"/>
                <w:szCs w:val="17"/>
              </w:rPr>
              <w:t>Weight assigned</w:t>
            </w:r>
          </w:p>
        </w:tc>
      </w:tr>
      <w:tr w:rsidR="007E4D53" w:rsidRPr="00F926D3" w14:paraId="056FE83E" w14:textId="77777777" w:rsidTr="007E4D53">
        <w:trPr>
          <w:trHeight w:val="23"/>
          <w:jc w:val="center"/>
        </w:trPr>
        <w:tc>
          <w:tcPr>
            <w:tcW w:w="0" w:type="auto"/>
            <w:vAlign w:val="center"/>
            <w:hideMark/>
          </w:tcPr>
          <w:p w14:paraId="439AAEF3"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Cs/>
                <w:sz w:val="17"/>
                <w:szCs w:val="17"/>
              </w:rPr>
            </w:pPr>
            <w:r w:rsidRPr="00F926D3">
              <w:rPr>
                <w:rFonts w:ascii="Times New Roman" w:hAnsi="Times New Roman"/>
                <w:bCs/>
                <w:sz w:val="17"/>
                <w:szCs w:val="17"/>
              </w:rPr>
              <w:t>Strongly Disagree</w:t>
            </w:r>
          </w:p>
        </w:tc>
        <w:tc>
          <w:tcPr>
            <w:tcW w:w="0" w:type="auto"/>
            <w:vAlign w:val="center"/>
            <w:hideMark/>
          </w:tcPr>
          <w:p w14:paraId="20367207"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1</w:t>
            </w:r>
          </w:p>
        </w:tc>
        <w:tc>
          <w:tcPr>
            <w:tcW w:w="0" w:type="auto"/>
            <w:vAlign w:val="center"/>
          </w:tcPr>
          <w:p w14:paraId="63C13089" w14:textId="54C60939" w:rsidR="00986463" w:rsidRPr="00F926D3" w:rsidRDefault="007E4D53" w:rsidP="00F926D3">
            <w:pPr>
              <w:widowControl w:val="0"/>
              <w:autoSpaceDE w:val="0"/>
              <w:autoSpaceDN w:val="0"/>
              <w:adjustRightInd w:val="0"/>
              <w:spacing w:after="0" w:line="238" w:lineRule="auto"/>
              <w:jc w:val="center"/>
              <w:rPr>
                <w:rFonts w:ascii="Times New Roman" w:hAnsi="Times New Roman"/>
                <w:sz w:val="17"/>
                <w:szCs w:val="17"/>
              </w:rPr>
            </w:pPr>
            <m:oMath>
              <m:r>
                <m:rPr>
                  <m:sty m:val="p"/>
                </m:rPr>
                <w:rPr>
                  <w:rFonts w:ascii="Cambria Math" w:hAnsi="Cambria Math"/>
                  <w:sz w:val="17"/>
                  <w:szCs w:val="17"/>
                </w:rPr>
                <m:t>N</m:t>
              </m:r>
            </m:oMath>
            <w:r w:rsidR="00986463" w:rsidRPr="00F926D3">
              <w:rPr>
                <w:rFonts w:ascii="Times New Roman" w:hAnsi="Times New Roman"/>
                <w:sz w:val="17"/>
                <w:szCs w:val="17"/>
              </w:rPr>
              <w:t>= Total number of respondents</w:t>
            </w:r>
          </w:p>
        </w:tc>
      </w:tr>
    </w:tbl>
    <w:p w14:paraId="312D384A" w14:textId="77777777" w:rsidR="00986463" w:rsidRPr="00F926D3" w:rsidRDefault="00986463" w:rsidP="00F926D3">
      <w:pPr>
        <w:widowControl w:val="0"/>
        <w:autoSpaceDE w:val="0"/>
        <w:autoSpaceDN w:val="0"/>
        <w:adjustRightInd w:val="0"/>
        <w:spacing w:after="0" w:line="238" w:lineRule="auto"/>
        <w:jc w:val="both"/>
        <w:rPr>
          <w:rFonts w:ascii="Times New Roman" w:hAnsi="Times New Roman"/>
          <w:bCs/>
          <w:sz w:val="20"/>
          <w:szCs w:val="20"/>
        </w:rPr>
      </w:pPr>
      <w:r w:rsidRPr="00F926D3">
        <w:rPr>
          <w:rFonts w:ascii="Times New Roman" w:hAnsi="Times New Roman"/>
          <w:b/>
          <w:bCs/>
          <w:sz w:val="18"/>
          <w:szCs w:val="20"/>
        </w:rPr>
        <w:t xml:space="preserve">Source: </w:t>
      </w:r>
      <w:r w:rsidRPr="00F926D3">
        <w:rPr>
          <w:rFonts w:ascii="Times New Roman" w:hAnsi="Times New Roman"/>
          <w:bCs/>
          <w:sz w:val="18"/>
          <w:szCs w:val="20"/>
        </w:rPr>
        <w:t>Primary Data</w:t>
      </w:r>
    </w:p>
    <w:p w14:paraId="21309622" w14:textId="77777777" w:rsidR="00F62C4C" w:rsidRPr="00F926D3" w:rsidRDefault="00F62C4C" w:rsidP="00F926D3">
      <w:pPr>
        <w:widowControl w:val="0"/>
        <w:autoSpaceDE w:val="0"/>
        <w:autoSpaceDN w:val="0"/>
        <w:adjustRightInd w:val="0"/>
        <w:spacing w:after="0" w:line="238" w:lineRule="auto"/>
        <w:jc w:val="both"/>
        <w:rPr>
          <w:rFonts w:ascii="Times New Roman" w:hAnsi="Times New Roman"/>
          <w:bCs/>
          <w:sz w:val="16"/>
          <w:szCs w:val="20"/>
        </w:rPr>
      </w:pPr>
    </w:p>
    <w:p w14:paraId="44B8D0E2" w14:textId="5CF8878B" w:rsidR="00986463" w:rsidRPr="00F926D3" w:rsidRDefault="00F62C4C" w:rsidP="00F926D3">
      <w:pPr>
        <w:widowControl w:val="0"/>
        <w:autoSpaceDE w:val="0"/>
        <w:autoSpaceDN w:val="0"/>
        <w:adjustRightInd w:val="0"/>
        <w:spacing w:after="0" w:line="238" w:lineRule="auto"/>
        <w:jc w:val="center"/>
        <w:rPr>
          <w:rFonts w:ascii="Times New Roman" w:hAnsi="Times New Roman"/>
          <w:bCs/>
          <w:sz w:val="20"/>
          <w:szCs w:val="20"/>
        </w:rPr>
      </w:pPr>
      <w:r w:rsidRPr="00F926D3">
        <w:rPr>
          <w:rFonts w:ascii="Times New Roman" w:hAnsi="Times New Roman"/>
          <w:b/>
          <w:bCs/>
          <w:sz w:val="18"/>
          <w:szCs w:val="20"/>
        </w:rPr>
        <w:lastRenderedPageBreak/>
        <w:t xml:space="preserve">Table </w:t>
      </w:r>
      <w:r w:rsidR="00986463" w:rsidRPr="00F926D3">
        <w:rPr>
          <w:rFonts w:ascii="Times New Roman" w:hAnsi="Times New Roman"/>
          <w:b/>
          <w:bCs/>
          <w:sz w:val="18"/>
          <w:szCs w:val="20"/>
        </w:rPr>
        <w:t>2</w:t>
      </w:r>
      <w:r w:rsidRPr="00F926D3">
        <w:rPr>
          <w:rFonts w:ascii="Times New Roman" w:hAnsi="Times New Roman"/>
          <w:b/>
          <w:bCs/>
          <w:sz w:val="18"/>
          <w:szCs w:val="20"/>
        </w:rPr>
        <w:t xml:space="preserve">: </w:t>
      </w:r>
      <w:r w:rsidRPr="00F926D3">
        <w:rPr>
          <w:rFonts w:ascii="Times New Roman" w:hAnsi="Times New Roman"/>
          <w:bCs/>
          <w:sz w:val="18"/>
          <w:szCs w:val="20"/>
        </w:rPr>
        <w:t>Weighted average analysis of work-life balance among school teachers</w:t>
      </w:r>
    </w:p>
    <w:p w14:paraId="4574CA45" w14:textId="77777777" w:rsidR="00F62C4C" w:rsidRPr="00F926D3" w:rsidRDefault="00F62C4C" w:rsidP="00F926D3">
      <w:pPr>
        <w:widowControl w:val="0"/>
        <w:autoSpaceDE w:val="0"/>
        <w:autoSpaceDN w:val="0"/>
        <w:adjustRightInd w:val="0"/>
        <w:spacing w:after="0" w:line="238" w:lineRule="auto"/>
        <w:jc w:val="center"/>
        <w:rPr>
          <w:rFonts w:ascii="Times New Roman" w:hAnsi="Times New Roman"/>
          <w:bCs/>
          <w:sz w:val="10"/>
          <w:szCs w:val="10"/>
        </w:rPr>
      </w:pPr>
    </w:p>
    <w:tbl>
      <w:tblPr>
        <w:tblStyle w:val="TableGrid"/>
        <w:tblW w:w="4975" w:type="dxa"/>
        <w:jc w:val="center"/>
        <w:tblCellMar>
          <w:left w:w="0" w:type="dxa"/>
          <w:right w:w="0" w:type="dxa"/>
        </w:tblCellMar>
        <w:tblLook w:val="04A0" w:firstRow="1" w:lastRow="0" w:firstColumn="1" w:lastColumn="0" w:noHBand="0" w:noVBand="1"/>
      </w:tblPr>
      <w:tblGrid>
        <w:gridCol w:w="287"/>
        <w:gridCol w:w="1710"/>
        <w:gridCol w:w="283"/>
        <w:gridCol w:w="284"/>
        <w:gridCol w:w="283"/>
        <w:gridCol w:w="284"/>
        <w:gridCol w:w="247"/>
        <w:gridCol w:w="440"/>
        <w:gridCol w:w="750"/>
        <w:gridCol w:w="407"/>
      </w:tblGrid>
      <w:tr w:rsidR="007E4D53" w:rsidRPr="00F926D3" w14:paraId="680D720F" w14:textId="77777777" w:rsidTr="007E4D53">
        <w:trPr>
          <w:trHeight w:val="169"/>
          <w:jc w:val="center"/>
        </w:trPr>
        <w:tc>
          <w:tcPr>
            <w:tcW w:w="0" w:type="auto"/>
            <w:vAlign w:val="center"/>
            <w:hideMark/>
          </w:tcPr>
          <w:p w14:paraId="0132447F"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S. No</w:t>
            </w:r>
          </w:p>
        </w:tc>
        <w:tc>
          <w:tcPr>
            <w:tcW w:w="1710" w:type="dxa"/>
            <w:vAlign w:val="center"/>
            <w:hideMark/>
          </w:tcPr>
          <w:p w14:paraId="007A802D"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Factors</w:t>
            </w:r>
          </w:p>
        </w:tc>
        <w:tc>
          <w:tcPr>
            <w:tcW w:w="283" w:type="dxa"/>
            <w:vAlign w:val="center"/>
            <w:hideMark/>
          </w:tcPr>
          <w:p w14:paraId="7693EF20"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SA (5)</w:t>
            </w:r>
          </w:p>
        </w:tc>
        <w:tc>
          <w:tcPr>
            <w:tcW w:w="284" w:type="dxa"/>
            <w:vAlign w:val="center"/>
            <w:hideMark/>
          </w:tcPr>
          <w:p w14:paraId="24498D7B"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A (4)</w:t>
            </w:r>
          </w:p>
        </w:tc>
        <w:tc>
          <w:tcPr>
            <w:tcW w:w="283" w:type="dxa"/>
            <w:vAlign w:val="center"/>
            <w:hideMark/>
          </w:tcPr>
          <w:p w14:paraId="34C573BD"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N (3)</w:t>
            </w:r>
          </w:p>
        </w:tc>
        <w:tc>
          <w:tcPr>
            <w:tcW w:w="284" w:type="dxa"/>
            <w:vAlign w:val="center"/>
            <w:hideMark/>
          </w:tcPr>
          <w:p w14:paraId="15F5DB26"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D (2)</w:t>
            </w:r>
          </w:p>
        </w:tc>
        <w:tc>
          <w:tcPr>
            <w:tcW w:w="247" w:type="dxa"/>
            <w:vAlign w:val="center"/>
            <w:hideMark/>
          </w:tcPr>
          <w:p w14:paraId="13E51135"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SD (1)</w:t>
            </w:r>
          </w:p>
        </w:tc>
        <w:tc>
          <w:tcPr>
            <w:tcW w:w="440" w:type="dxa"/>
            <w:vAlign w:val="center"/>
            <w:hideMark/>
          </w:tcPr>
          <w:p w14:paraId="55D1CDE8"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Total Score</w:t>
            </w:r>
          </w:p>
        </w:tc>
        <w:tc>
          <w:tcPr>
            <w:tcW w:w="750" w:type="dxa"/>
            <w:vAlign w:val="center"/>
            <w:hideMark/>
          </w:tcPr>
          <w:p w14:paraId="6CD52B33"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Weighted Average</w:t>
            </w:r>
          </w:p>
        </w:tc>
        <w:tc>
          <w:tcPr>
            <w:tcW w:w="0" w:type="auto"/>
            <w:vAlign w:val="center"/>
            <w:hideMark/>
          </w:tcPr>
          <w:p w14:paraId="48E72F46"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
                <w:bCs/>
                <w:sz w:val="17"/>
                <w:szCs w:val="17"/>
              </w:rPr>
            </w:pPr>
            <w:r w:rsidRPr="00F926D3">
              <w:rPr>
                <w:rFonts w:ascii="Times New Roman" w:hAnsi="Times New Roman"/>
                <w:b/>
                <w:bCs/>
                <w:sz w:val="17"/>
                <w:szCs w:val="17"/>
              </w:rPr>
              <w:t>Rank</w:t>
            </w:r>
          </w:p>
        </w:tc>
      </w:tr>
      <w:tr w:rsidR="007E4D53" w:rsidRPr="00F926D3" w14:paraId="4DA70752" w14:textId="77777777" w:rsidTr="007E4D53">
        <w:trPr>
          <w:trHeight w:val="169"/>
          <w:jc w:val="center"/>
        </w:trPr>
        <w:tc>
          <w:tcPr>
            <w:tcW w:w="0" w:type="auto"/>
            <w:vAlign w:val="center"/>
            <w:hideMark/>
          </w:tcPr>
          <w:p w14:paraId="66DD9D49"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1</w:t>
            </w:r>
          </w:p>
        </w:tc>
        <w:tc>
          <w:tcPr>
            <w:tcW w:w="1710" w:type="dxa"/>
            <w:vAlign w:val="center"/>
            <w:hideMark/>
          </w:tcPr>
          <w:p w14:paraId="5EE7F2AD"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Managing teaching and family responsibilities</w:t>
            </w:r>
          </w:p>
        </w:tc>
        <w:tc>
          <w:tcPr>
            <w:tcW w:w="283" w:type="dxa"/>
            <w:vAlign w:val="center"/>
            <w:hideMark/>
          </w:tcPr>
          <w:p w14:paraId="0355CC0A"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52</w:t>
            </w:r>
          </w:p>
        </w:tc>
        <w:tc>
          <w:tcPr>
            <w:tcW w:w="284" w:type="dxa"/>
            <w:vAlign w:val="center"/>
            <w:hideMark/>
          </w:tcPr>
          <w:p w14:paraId="0D815269"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46</w:t>
            </w:r>
          </w:p>
        </w:tc>
        <w:tc>
          <w:tcPr>
            <w:tcW w:w="283" w:type="dxa"/>
            <w:vAlign w:val="center"/>
            <w:hideMark/>
          </w:tcPr>
          <w:p w14:paraId="35433128"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24</w:t>
            </w:r>
          </w:p>
        </w:tc>
        <w:tc>
          <w:tcPr>
            <w:tcW w:w="284" w:type="dxa"/>
            <w:vAlign w:val="center"/>
            <w:hideMark/>
          </w:tcPr>
          <w:p w14:paraId="6DC1890B"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18</w:t>
            </w:r>
          </w:p>
        </w:tc>
        <w:tc>
          <w:tcPr>
            <w:tcW w:w="247" w:type="dxa"/>
            <w:vAlign w:val="center"/>
            <w:hideMark/>
          </w:tcPr>
          <w:p w14:paraId="34B37012"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10</w:t>
            </w:r>
          </w:p>
        </w:tc>
        <w:tc>
          <w:tcPr>
            <w:tcW w:w="440" w:type="dxa"/>
            <w:vAlign w:val="center"/>
            <w:hideMark/>
          </w:tcPr>
          <w:p w14:paraId="62DF2CCB"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562</w:t>
            </w:r>
          </w:p>
        </w:tc>
        <w:tc>
          <w:tcPr>
            <w:tcW w:w="750" w:type="dxa"/>
            <w:vAlign w:val="center"/>
            <w:hideMark/>
          </w:tcPr>
          <w:p w14:paraId="26C641D0"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3.75</w:t>
            </w:r>
          </w:p>
        </w:tc>
        <w:tc>
          <w:tcPr>
            <w:tcW w:w="0" w:type="auto"/>
            <w:vAlign w:val="center"/>
            <w:hideMark/>
          </w:tcPr>
          <w:p w14:paraId="1ED788C7"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Cs/>
                <w:sz w:val="17"/>
                <w:szCs w:val="17"/>
              </w:rPr>
            </w:pPr>
            <w:r w:rsidRPr="00F926D3">
              <w:rPr>
                <w:rFonts w:ascii="Times New Roman" w:hAnsi="Times New Roman"/>
                <w:bCs/>
                <w:sz w:val="17"/>
                <w:szCs w:val="17"/>
              </w:rPr>
              <w:t>II</w:t>
            </w:r>
          </w:p>
        </w:tc>
      </w:tr>
      <w:tr w:rsidR="007E4D53" w:rsidRPr="00F926D3" w14:paraId="31811103" w14:textId="77777777" w:rsidTr="007E4D53">
        <w:trPr>
          <w:trHeight w:val="169"/>
          <w:jc w:val="center"/>
        </w:trPr>
        <w:tc>
          <w:tcPr>
            <w:tcW w:w="0" w:type="auto"/>
            <w:vAlign w:val="center"/>
            <w:hideMark/>
          </w:tcPr>
          <w:p w14:paraId="1BD0A424"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2</w:t>
            </w:r>
          </w:p>
        </w:tc>
        <w:tc>
          <w:tcPr>
            <w:tcW w:w="1710" w:type="dxa"/>
            <w:vAlign w:val="center"/>
            <w:hideMark/>
          </w:tcPr>
          <w:p w14:paraId="2E35BA44"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Satisfaction with working hours</w:t>
            </w:r>
          </w:p>
        </w:tc>
        <w:tc>
          <w:tcPr>
            <w:tcW w:w="283" w:type="dxa"/>
            <w:vAlign w:val="center"/>
            <w:hideMark/>
          </w:tcPr>
          <w:p w14:paraId="5E379D97"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48</w:t>
            </w:r>
          </w:p>
        </w:tc>
        <w:tc>
          <w:tcPr>
            <w:tcW w:w="284" w:type="dxa"/>
            <w:vAlign w:val="center"/>
            <w:hideMark/>
          </w:tcPr>
          <w:p w14:paraId="16A5905C"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42</w:t>
            </w:r>
          </w:p>
        </w:tc>
        <w:tc>
          <w:tcPr>
            <w:tcW w:w="283" w:type="dxa"/>
            <w:vAlign w:val="center"/>
            <w:hideMark/>
          </w:tcPr>
          <w:p w14:paraId="689FDF7A"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28</w:t>
            </w:r>
          </w:p>
        </w:tc>
        <w:tc>
          <w:tcPr>
            <w:tcW w:w="284" w:type="dxa"/>
            <w:vAlign w:val="center"/>
            <w:hideMark/>
          </w:tcPr>
          <w:p w14:paraId="584D4527"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20</w:t>
            </w:r>
          </w:p>
        </w:tc>
        <w:tc>
          <w:tcPr>
            <w:tcW w:w="247" w:type="dxa"/>
            <w:vAlign w:val="center"/>
            <w:hideMark/>
          </w:tcPr>
          <w:p w14:paraId="2762D059"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12</w:t>
            </w:r>
          </w:p>
        </w:tc>
        <w:tc>
          <w:tcPr>
            <w:tcW w:w="440" w:type="dxa"/>
            <w:vAlign w:val="center"/>
            <w:hideMark/>
          </w:tcPr>
          <w:p w14:paraId="14DF9E62"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544</w:t>
            </w:r>
          </w:p>
        </w:tc>
        <w:tc>
          <w:tcPr>
            <w:tcW w:w="750" w:type="dxa"/>
            <w:vAlign w:val="center"/>
            <w:hideMark/>
          </w:tcPr>
          <w:p w14:paraId="61CBC3FB"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3.63</w:t>
            </w:r>
          </w:p>
        </w:tc>
        <w:tc>
          <w:tcPr>
            <w:tcW w:w="0" w:type="auto"/>
            <w:vAlign w:val="center"/>
            <w:hideMark/>
          </w:tcPr>
          <w:p w14:paraId="612A5EBB"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Cs/>
                <w:sz w:val="17"/>
                <w:szCs w:val="17"/>
              </w:rPr>
            </w:pPr>
            <w:r w:rsidRPr="00F926D3">
              <w:rPr>
                <w:rFonts w:ascii="Times New Roman" w:hAnsi="Times New Roman"/>
                <w:bCs/>
                <w:sz w:val="17"/>
                <w:szCs w:val="17"/>
              </w:rPr>
              <w:t>IV</w:t>
            </w:r>
          </w:p>
        </w:tc>
      </w:tr>
      <w:tr w:rsidR="007E4D53" w:rsidRPr="00F926D3" w14:paraId="6E9366D6" w14:textId="77777777" w:rsidTr="007E4D53">
        <w:trPr>
          <w:trHeight w:val="169"/>
          <w:jc w:val="center"/>
        </w:trPr>
        <w:tc>
          <w:tcPr>
            <w:tcW w:w="0" w:type="auto"/>
            <w:vAlign w:val="center"/>
            <w:hideMark/>
          </w:tcPr>
          <w:p w14:paraId="3F767B34"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3</w:t>
            </w:r>
          </w:p>
        </w:tc>
        <w:tc>
          <w:tcPr>
            <w:tcW w:w="1710" w:type="dxa"/>
            <w:vAlign w:val="center"/>
            <w:hideMark/>
          </w:tcPr>
          <w:p w14:paraId="3F614EEF"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Support from school management</w:t>
            </w:r>
          </w:p>
        </w:tc>
        <w:tc>
          <w:tcPr>
            <w:tcW w:w="283" w:type="dxa"/>
            <w:vAlign w:val="center"/>
            <w:hideMark/>
          </w:tcPr>
          <w:p w14:paraId="131E06E3"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56</w:t>
            </w:r>
          </w:p>
        </w:tc>
        <w:tc>
          <w:tcPr>
            <w:tcW w:w="284" w:type="dxa"/>
            <w:vAlign w:val="center"/>
            <w:hideMark/>
          </w:tcPr>
          <w:p w14:paraId="01FAE0B3"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50</w:t>
            </w:r>
          </w:p>
        </w:tc>
        <w:tc>
          <w:tcPr>
            <w:tcW w:w="283" w:type="dxa"/>
            <w:vAlign w:val="center"/>
            <w:hideMark/>
          </w:tcPr>
          <w:p w14:paraId="108AE947"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20</w:t>
            </w:r>
          </w:p>
        </w:tc>
        <w:tc>
          <w:tcPr>
            <w:tcW w:w="284" w:type="dxa"/>
            <w:vAlign w:val="center"/>
            <w:hideMark/>
          </w:tcPr>
          <w:p w14:paraId="3C240FC1"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14</w:t>
            </w:r>
          </w:p>
        </w:tc>
        <w:tc>
          <w:tcPr>
            <w:tcW w:w="247" w:type="dxa"/>
            <w:vAlign w:val="center"/>
            <w:hideMark/>
          </w:tcPr>
          <w:p w14:paraId="4E7D2A1E"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10</w:t>
            </w:r>
          </w:p>
        </w:tc>
        <w:tc>
          <w:tcPr>
            <w:tcW w:w="440" w:type="dxa"/>
            <w:vAlign w:val="center"/>
            <w:hideMark/>
          </w:tcPr>
          <w:p w14:paraId="32C593EC"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578</w:t>
            </w:r>
          </w:p>
        </w:tc>
        <w:tc>
          <w:tcPr>
            <w:tcW w:w="750" w:type="dxa"/>
            <w:vAlign w:val="center"/>
            <w:hideMark/>
          </w:tcPr>
          <w:p w14:paraId="60C88219"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3.85</w:t>
            </w:r>
          </w:p>
        </w:tc>
        <w:tc>
          <w:tcPr>
            <w:tcW w:w="0" w:type="auto"/>
            <w:vAlign w:val="center"/>
            <w:hideMark/>
          </w:tcPr>
          <w:p w14:paraId="0733F039"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Cs/>
                <w:sz w:val="17"/>
                <w:szCs w:val="17"/>
              </w:rPr>
            </w:pPr>
            <w:r w:rsidRPr="00F926D3">
              <w:rPr>
                <w:rFonts w:ascii="Times New Roman" w:hAnsi="Times New Roman"/>
                <w:bCs/>
                <w:sz w:val="17"/>
                <w:szCs w:val="17"/>
              </w:rPr>
              <w:t>I</w:t>
            </w:r>
          </w:p>
        </w:tc>
      </w:tr>
      <w:tr w:rsidR="007E4D53" w:rsidRPr="00F926D3" w14:paraId="42716EDB" w14:textId="77777777" w:rsidTr="007E4D53">
        <w:trPr>
          <w:trHeight w:val="169"/>
          <w:jc w:val="center"/>
        </w:trPr>
        <w:tc>
          <w:tcPr>
            <w:tcW w:w="0" w:type="auto"/>
            <w:vAlign w:val="center"/>
            <w:hideMark/>
          </w:tcPr>
          <w:p w14:paraId="27DD1F6C"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4</w:t>
            </w:r>
          </w:p>
        </w:tc>
        <w:tc>
          <w:tcPr>
            <w:tcW w:w="1710" w:type="dxa"/>
            <w:vAlign w:val="center"/>
            <w:hideMark/>
          </w:tcPr>
          <w:p w14:paraId="690B397D"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Stress due to workload</w:t>
            </w:r>
          </w:p>
        </w:tc>
        <w:tc>
          <w:tcPr>
            <w:tcW w:w="283" w:type="dxa"/>
            <w:vAlign w:val="center"/>
            <w:hideMark/>
          </w:tcPr>
          <w:p w14:paraId="6EA966A5"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44</w:t>
            </w:r>
          </w:p>
        </w:tc>
        <w:tc>
          <w:tcPr>
            <w:tcW w:w="284" w:type="dxa"/>
            <w:vAlign w:val="center"/>
            <w:hideMark/>
          </w:tcPr>
          <w:p w14:paraId="73D3B9E8"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40</w:t>
            </w:r>
          </w:p>
        </w:tc>
        <w:tc>
          <w:tcPr>
            <w:tcW w:w="283" w:type="dxa"/>
            <w:vAlign w:val="center"/>
            <w:hideMark/>
          </w:tcPr>
          <w:p w14:paraId="1C8FDDC3"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30</w:t>
            </w:r>
          </w:p>
        </w:tc>
        <w:tc>
          <w:tcPr>
            <w:tcW w:w="284" w:type="dxa"/>
            <w:vAlign w:val="center"/>
            <w:hideMark/>
          </w:tcPr>
          <w:p w14:paraId="563B4BA5"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22</w:t>
            </w:r>
          </w:p>
        </w:tc>
        <w:tc>
          <w:tcPr>
            <w:tcW w:w="247" w:type="dxa"/>
            <w:vAlign w:val="center"/>
            <w:hideMark/>
          </w:tcPr>
          <w:p w14:paraId="3BD1CF8F"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14</w:t>
            </w:r>
          </w:p>
        </w:tc>
        <w:tc>
          <w:tcPr>
            <w:tcW w:w="440" w:type="dxa"/>
            <w:vAlign w:val="center"/>
            <w:hideMark/>
          </w:tcPr>
          <w:p w14:paraId="7B1479E3"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528</w:t>
            </w:r>
          </w:p>
        </w:tc>
        <w:tc>
          <w:tcPr>
            <w:tcW w:w="750" w:type="dxa"/>
            <w:vAlign w:val="center"/>
            <w:hideMark/>
          </w:tcPr>
          <w:p w14:paraId="5B94EA9B"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3.52</w:t>
            </w:r>
          </w:p>
        </w:tc>
        <w:tc>
          <w:tcPr>
            <w:tcW w:w="0" w:type="auto"/>
            <w:vAlign w:val="center"/>
            <w:hideMark/>
          </w:tcPr>
          <w:p w14:paraId="7AF920EF"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Cs/>
                <w:sz w:val="17"/>
                <w:szCs w:val="17"/>
              </w:rPr>
            </w:pPr>
            <w:r w:rsidRPr="00F926D3">
              <w:rPr>
                <w:rFonts w:ascii="Times New Roman" w:hAnsi="Times New Roman"/>
                <w:bCs/>
                <w:sz w:val="17"/>
                <w:szCs w:val="17"/>
              </w:rPr>
              <w:t>V</w:t>
            </w:r>
          </w:p>
        </w:tc>
      </w:tr>
      <w:tr w:rsidR="007E4D53" w:rsidRPr="00F926D3" w14:paraId="185E7A2D" w14:textId="77777777" w:rsidTr="007E4D53">
        <w:trPr>
          <w:trHeight w:val="169"/>
          <w:jc w:val="center"/>
        </w:trPr>
        <w:tc>
          <w:tcPr>
            <w:tcW w:w="0" w:type="auto"/>
            <w:vAlign w:val="center"/>
            <w:hideMark/>
          </w:tcPr>
          <w:p w14:paraId="14B68F1E"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5</w:t>
            </w:r>
          </w:p>
        </w:tc>
        <w:tc>
          <w:tcPr>
            <w:tcW w:w="1710" w:type="dxa"/>
            <w:vAlign w:val="center"/>
            <w:hideMark/>
          </w:tcPr>
          <w:p w14:paraId="3A9D3748"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Time available for personal life</w:t>
            </w:r>
          </w:p>
        </w:tc>
        <w:tc>
          <w:tcPr>
            <w:tcW w:w="283" w:type="dxa"/>
            <w:vAlign w:val="center"/>
            <w:hideMark/>
          </w:tcPr>
          <w:p w14:paraId="3C5EA6A3"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46</w:t>
            </w:r>
          </w:p>
        </w:tc>
        <w:tc>
          <w:tcPr>
            <w:tcW w:w="284" w:type="dxa"/>
            <w:vAlign w:val="center"/>
            <w:hideMark/>
          </w:tcPr>
          <w:p w14:paraId="162BA11F"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44</w:t>
            </w:r>
          </w:p>
        </w:tc>
        <w:tc>
          <w:tcPr>
            <w:tcW w:w="283" w:type="dxa"/>
            <w:vAlign w:val="center"/>
            <w:hideMark/>
          </w:tcPr>
          <w:p w14:paraId="22D0D6F0"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26</w:t>
            </w:r>
          </w:p>
        </w:tc>
        <w:tc>
          <w:tcPr>
            <w:tcW w:w="284" w:type="dxa"/>
            <w:vAlign w:val="center"/>
            <w:hideMark/>
          </w:tcPr>
          <w:p w14:paraId="40D28343"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20</w:t>
            </w:r>
          </w:p>
        </w:tc>
        <w:tc>
          <w:tcPr>
            <w:tcW w:w="247" w:type="dxa"/>
            <w:vAlign w:val="center"/>
            <w:hideMark/>
          </w:tcPr>
          <w:p w14:paraId="67028584"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14</w:t>
            </w:r>
          </w:p>
        </w:tc>
        <w:tc>
          <w:tcPr>
            <w:tcW w:w="440" w:type="dxa"/>
            <w:vAlign w:val="center"/>
            <w:hideMark/>
          </w:tcPr>
          <w:p w14:paraId="66C91389"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538</w:t>
            </w:r>
          </w:p>
        </w:tc>
        <w:tc>
          <w:tcPr>
            <w:tcW w:w="750" w:type="dxa"/>
            <w:vAlign w:val="center"/>
            <w:hideMark/>
          </w:tcPr>
          <w:p w14:paraId="4AFF4EE7"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sz w:val="17"/>
                <w:szCs w:val="17"/>
              </w:rPr>
            </w:pPr>
            <w:r w:rsidRPr="00F926D3">
              <w:rPr>
                <w:rFonts w:ascii="Times New Roman" w:hAnsi="Times New Roman"/>
                <w:sz w:val="17"/>
                <w:szCs w:val="17"/>
              </w:rPr>
              <w:t>3.59</w:t>
            </w:r>
          </w:p>
        </w:tc>
        <w:tc>
          <w:tcPr>
            <w:tcW w:w="0" w:type="auto"/>
            <w:vAlign w:val="center"/>
            <w:hideMark/>
          </w:tcPr>
          <w:p w14:paraId="3F82CF7B" w14:textId="77777777" w:rsidR="00986463" w:rsidRPr="00F926D3" w:rsidRDefault="00986463" w:rsidP="00F926D3">
            <w:pPr>
              <w:widowControl w:val="0"/>
              <w:autoSpaceDE w:val="0"/>
              <w:autoSpaceDN w:val="0"/>
              <w:adjustRightInd w:val="0"/>
              <w:spacing w:after="0" w:line="238" w:lineRule="auto"/>
              <w:jc w:val="center"/>
              <w:rPr>
                <w:rFonts w:ascii="Times New Roman" w:hAnsi="Times New Roman"/>
                <w:bCs/>
                <w:sz w:val="17"/>
                <w:szCs w:val="17"/>
              </w:rPr>
            </w:pPr>
            <w:r w:rsidRPr="00F926D3">
              <w:rPr>
                <w:rFonts w:ascii="Times New Roman" w:hAnsi="Times New Roman"/>
                <w:bCs/>
                <w:sz w:val="17"/>
                <w:szCs w:val="17"/>
              </w:rPr>
              <w:t>III</w:t>
            </w:r>
          </w:p>
        </w:tc>
      </w:tr>
    </w:tbl>
    <w:p w14:paraId="7B81D7AD" w14:textId="77777777" w:rsidR="00986463" w:rsidRPr="00F926D3" w:rsidRDefault="00986463" w:rsidP="00F926D3">
      <w:pPr>
        <w:widowControl w:val="0"/>
        <w:autoSpaceDE w:val="0"/>
        <w:autoSpaceDN w:val="0"/>
        <w:adjustRightInd w:val="0"/>
        <w:spacing w:after="0" w:line="238" w:lineRule="auto"/>
        <w:jc w:val="both"/>
        <w:rPr>
          <w:rFonts w:ascii="Times New Roman" w:hAnsi="Times New Roman"/>
          <w:bCs/>
          <w:sz w:val="20"/>
          <w:szCs w:val="20"/>
        </w:rPr>
      </w:pPr>
      <w:r w:rsidRPr="00F926D3">
        <w:rPr>
          <w:rFonts w:ascii="Times New Roman" w:hAnsi="Times New Roman"/>
          <w:b/>
          <w:bCs/>
          <w:sz w:val="18"/>
          <w:szCs w:val="20"/>
        </w:rPr>
        <w:t xml:space="preserve">Source: </w:t>
      </w:r>
      <w:r w:rsidRPr="00F926D3">
        <w:rPr>
          <w:rFonts w:ascii="Times New Roman" w:hAnsi="Times New Roman"/>
          <w:bCs/>
          <w:sz w:val="18"/>
          <w:szCs w:val="20"/>
        </w:rPr>
        <w:t>Primary Data</w:t>
      </w:r>
    </w:p>
    <w:p w14:paraId="50C2FB84" w14:textId="77777777" w:rsidR="00F926D3" w:rsidRPr="00F926D3" w:rsidRDefault="00F62C4C" w:rsidP="00986463">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Inference</w:t>
      </w:r>
    </w:p>
    <w:p w14:paraId="7C9AB1A4" w14:textId="6337E519" w:rsidR="00986463" w:rsidRPr="00F926D3" w:rsidRDefault="00986463" w:rsidP="00986463">
      <w:pPr>
        <w:widowControl w:val="0"/>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Support from school management secured the highest weighted average score of 3.85 and ranked first. This indicates that teachers are generally satisfied with the support provided by school authorities. Managing teaching and family responsibilities obtained a weighted average score of 3.75, showing that most teachers are able to balance professional and personal responsibilities effectively.</w:t>
      </w:r>
      <w:r w:rsidR="00984B4E" w:rsidRPr="00F926D3">
        <w:rPr>
          <w:rFonts w:ascii="Times New Roman" w:hAnsi="Times New Roman"/>
          <w:sz w:val="20"/>
          <w:szCs w:val="20"/>
        </w:rPr>
        <w:t xml:space="preserve"> </w:t>
      </w:r>
      <w:r w:rsidRPr="00F926D3">
        <w:rPr>
          <w:rFonts w:ascii="Times New Roman" w:hAnsi="Times New Roman"/>
          <w:sz w:val="20"/>
          <w:szCs w:val="20"/>
        </w:rPr>
        <w:t>Time available for personal life ranked third with a score of 3.59, indicating moderate satisfaction among teachers regarding personal time.</w:t>
      </w:r>
      <w:r w:rsidR="00984B4E" w:rsidRPr="00F926D3">
        <w:rPr>
          <w:rFonts w:ascii="Times New Roman" w:hAnsi="Times New Roman"/>
          <w:sz w:val="20"/>
          <w:szCs w:val="20"/>
        </w:rPr>
        <w:t xml:space="preserve"> </w:t>
      </w:r>
      <w:r w:rsidRPr="00F926D3">
        <w:rPr>
          <w:rFonts w:ascii="Times New Roman" w:hAnsi="Times New Roman"/>
          <w:sz w:val="20"/>
          <w:szCs w:val="20"/>
        </w:rPr>
        <w:t>Satisfaction with working hours received a weighted average of 3.63, reflecting a fair level of satisfaction with school working schedules.</w:t>
      </w:r>
      <w:r w:rsidR="00984B4E" w:rsidRPr="00F926D3">
        <w:rPr>
          <w:rFonts w:ascii="Times New Roman" w:hAnsi="Times New Roman"/>
          <w:sz w:val="20"/>
          <w:szCs w:val="20"/>
        </w:rPr>
        <w:t xml:space="preserve"> </w:t>
      </w:r>
      <w:r w:rsidRPr="00F926D3">
        <w:rPr>
          <w:rFonts w:ascii="Times New Roman" w:hAnsi="Times New Roman"/>
          <w:sz w:val="20"/>
          <w:szCs w:val="20"/>
        </w:rPr>
        <w:t>Stress due to workload scored the lowest weighted average of 3.52, which implies that workload and stress remain major concerns affecting teachers’ work-life balance.</w:t>
      </w:r>
    </w:p>
    <w:p w14:paraId="559DCC53" w14:textId="77777777" w:rsidR="00986463" w:rsidRPr="00F926D3" w:rsidRDefault="00986463" w:rsidP="00F62C4C">
      <w:pPr>
        <w:widowControl w:val="0"/>
        <w:numPr>
          <w:ilvl w:val="0"/>
          <w:numId w:val="24"/>
        </w:numPr>
        <w:autoSpaceDE w:val="0"/>
        <w:autoSpaceDN w:val="0"/>
        <w:adjustRightInd w:val="0"/>
        <w:spacing w:after="0" w:line="240" w:lineRule="auto"/>
        <w:jc w:val="both"/>
        <w:rPr>
          <w:rFonts w:ascii="Times New Roman" w:hAnsi="Times New Roman"/>
          <w:bCs/>
          <w:iCs/>
          <w:sz w:val="20"/>
          <w:szCs w:val="20"/>
        </w:rPr>
      </w:pPr>
      <w:r w:rsidRPr="00F926D3">
        <w:rPr>
          <w:rFonts w:ascii="Times New Roman" w:hAnsi="Times New Roman"/>
          <w:bCs/>
          <w:iCs/>
          <w:sz w:val="20"/>
          <w:szCs w:val="20"/>
        </w:rPr>
        <w:t>Most school teachers experience moderate to good work-life balance.</w:t>
      </w:r>
    </w:p>
    <w:p w14:paraId="21B46DC9" w14:textId="77777777" w:rsidR="00986463" w:rsidRPr="00F926D3" w:rsidRDefault="00986463" w:rsidP="00986463">
      <w:pPr>
        <w:widowControl w:val="0"/>
        <w:autoSpaceDE w:val="0"/>
        <w:autoSpaceDN w:val="0"/>
        <w:adjustRightInd w:val="0"/>
        <w:spacing w:after="0" w:line="240" w:lineRule="auto"/>
        <w:jc w:val="both"/>
        <w:rPr>
          <w:rFonts w:ascii="Times New Roman" w:hAnsi="Times New Roman"/>
          <w:b/>
          <w:bCs/>
          <w:i/>
          <w:iCs/>
          <w:sz w:val="20"/>
          <w:szCs w:val="20"/>
        </w:rPr>
      </w:pPr>
    </w:p>
    <w:p w14:paraId="56E22BEE" w14:textId="4DF9E574" w:rsidR="00986463" w:rsidRPr="00F926D3" w:rsidRDefault="00F62C4C" w:rsidP="00986463">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Structural Equation Modelling (SEM) analysis</w:t>
      </w:r>
    </w:p>
    <w:p w14:paraId="3DBC3EA6" w14:textId="406AB2F5" w:rsidR="00986463" w:rsidRPr="00F926D3" w:rsidRDefault="00986463" w:rsidP="00986463">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 xml:space="preserve">Work </w:t>
      </w:r>
      <w:r w:rsidR="00F62C4C" w:rsidRPr="00F926D3">
        <w:rPr>
          <w:rFonts w:ascii="Times New Roman" w:hAnsi="Times New Roman"/>
          <w:b/>
          <w:bCs/>
          <w:sz w:val="20"/>
          <w:szCs w:val="20"/>
        </w:rPr>
        <w:t xml:space="preserve">life balance among school teachers </w:t>
      </w:r>
      <w:r w:rsidR="00E23D3A" w:rsidRPr="00F926D3">
        <w:rPr>
          <w:rFonts w:ascii="Times New Roman" w:hAnsi="Times New Roman"/>
          <w:b/>
          <w:bCs/>
          <w:sz w:val="20"/>
          <w:szCs w:val="20"/>
        </w:rPr>
        <w:t xml:space="preserve">(Sample Size </w:t>
      </w:r>
      <w:r w:rsidRPr="00F926D3">
        <w:rPr>
          <w:rFonts w:ascii="Times New Roman" w:hAnsi="Times New Roman"/>
          <w:b/>
          <w:bCs/>
          <w:sz w:val="20"/>
          <w:szCs w:val="20"/>
        </w:rPr>
        <w:t>=</w:t>
      </w:r>
      <w:r w:rsidR="00E23D3A" w:rsidRPr="00F926D3">
        <w:rPr>
          <w:rFonts w:ascii="Times New Roman" w:hAnsi="Times New Roman"/>
          <w:b/>
          <w:bCs/>
          <w:sz w:val="20"/>
          <w:szCs w:val="20"/>
        </w:rPr>
        <w:t xml:space="preserve"> </w:t>
      </w:r>
      <w:r w:rsidRPr="00F926D3">
        <w:rPr>
          <w:rFonts w:ascii="Times New Roman" w:hAnsi="Times New Roman"/>
          <w:b/>
          <w:bCs/>
          <w:sz w:val="20"/>
          <w:szCs w:val="20"/>
        </w:rPr>
        <w:t>150)</w:t>
      </w:r>
    </w:p>
    <w:p w14:paraId="79BC4370" w14:textId="77777777" w:rsidR="00986463" w:rsidRPr="00F926D3" w:rsidRDefault="00986463" w:rsidP="00986463">
      <w:pPr>
        <w:widowControl w:val="0"/>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Structural Equation Modelling (SEM) is a multivariate statistical technique used to examine relationships among observed and latent variables. In this study, SEM is applied to analyse the factors influencing work-life balance among school teachers.</w:t>
      </w:r>
    </w:p>
    <w:p w14:paraId="7E0E3245" w14:textId="77777777" w:rsidR="00F62C4C" w:rsidRPr="00F926D3" w:rsidRDefault="00F62C4C" w:rsidP="00986463">
      <w:pPr>
        <w:widowControl w:val="0"/>
        <w:autoSpaceDE w:val="0"/>
        <w:autoSpaceDN w:val="0"/>
        <w:adjustRightInd w:val="0"/>
        <w:spacing w:after="0" w:line="240" w:lineRule="auto"/>
        <w:jc w:val="both"/>
        <w:rPr>
          <w:rFonts w:ascii="Times New Roman" w:hAnsi="Times New Roman"/>
          <w:b/>
          <w:sz w:val="16"/>
          <w:szCs w:val="20"/>
        </w:rPr>
      </w:pPr>
    </w:p>
    <w:p w14:paraId="4674176C" w14:textId="0DB7C388" w:rsidR="00986463" w:rsidRPr="00F926D3" w:rsidRDefault="00986463" w:rsidP="00986463">
      <w:pPr>
        <w:widowControl w:val="0"/>
        <w:autoSpaceDE w:val="0"/>
        <w:autoSpaceDN w:val="0"/>
        <w:adjustRightInd w:val="0"/>
        <w:spacing w:after="0" w:line="240" w:lineRule="auto"/>
        <w:jc w:val="both"/>
        <w:rPr>
          <w:rFonts w:ascii="Times New Roman" w:hAnsi="Times New Roman"/>
          <w:b/>
          <w:sz w:val="20"/>
          <w:szCs w:val="20"/>
        </w:rPr>
      </w:pPr>
      <w:r w:rsidRPr="00F926D3">
        <w:rPr>
          <w:rFonts w:ascii="Times New Roman" w:hAnsi="Times New Roman"/>
          <w:b/>
          <w:sz w:val="20"/>
          <w:szCs w:val="20"/>
        </w:rPr>
        <w:t xml:space="preserve">The major variables considered </w:t>
      </w:r>
      <w:r w:rsidR="00AE0706" w:rsidRPr="00F926D3">
        <w:rPr>
          <w:rFonts w:ascii="Times New Roman" w:hAnsi="Times New Roman"/>
          <w:b/>
          <w:sz w:val="20"/>
          <w:szCs w:val="20"/>
        </w:rPr>
        <w:t>are:-</w:t>
      </w:r>
    </w:p>
    <w:p w14:paraId="6EB36E43" w14:textId="47F5F615" w:rsidR="00986463" w:rsidRPr="00F926D3" w:rsidRDefault="00F62C4C" w:rsidP="00F62C4C">
      <w:pPr>
        <w:widowControl w:val="0"/>
        <w:numPr>
          <w:ilvl w:val="0"/>
          <w:numId w:val="25"/>
        </w:numPr>
        <w:tabs>
          <w:tab w:val="clear" w:pos="360"/>
        </w:tabs>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Workload.</w:t>
      </w:r>
    </w:p>
    <w:p w14:paraId="7499ECFC" w14:textId="27FEF537" w:rsidR="00986463" w:rsidRPr="00F926D3" w:rsidRDefault="00F62C4C" w:rsidP="00F62C4C">
      <w:pPr>
        <w:widowControl w:val="0"/>
        <w:numPr>
          <w:ilvl w:val="0"/>
          <w:numId w:val="25"/>
        </w:numPr>
        <w:tabs>
          <w:tab w:val="clear" w:pos="360"/>
        </w:tabs>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School Management Support.</w:t>
      </w:r>
    </w:p>
    <w:p w14:paraId="50256812" w14:textId="1057FE15" w:rsidR="00986463" w:rsidRPr="00F926D3" w:rsidRDefault="00F62C4C" w:rsidP="00F62C4C">
      <w:pPr>
        <w:widowControl w:val="0"/>
        <w:numPr>
          <w:ilvl w:val="0"/>
          <w:numId w:val="25"/>
        </w:numPr>
        <w:tabs>
          <w:tab w:val="clear" w:pos="360"/>
        </w:tabs>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Job Stress.</w:t>
      </w:r>
    </w:p>
    <w:p w14:paraId="4616635D" w14:textId="65DD8AF3" w:rsidR="00986463" w:rsidRPr="00F926D3" w:rsidRDefault="00F62C4C" w:rsidP="00F62C4C">
      <w:pPr>
        <w:widowControl w:val="0"/>
        <w:numPr>
          <w:ilvl w:val="0"/>
          <w:numId w:val="25"/>
        </w:numPr>
        <w:tabs>
          <w:tab w:val="clear" w:pos="360"/>
        </w:tabs>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Family Support.</w:t>
      </w:r>
    </w:p>
    <w:p w14:paraId="63EEC50B" w14:textId="7F288775" w:rsidR="00986463" w:rsidRPr="00F926D3" w:rsidRDefault="00986463" w:rsidP="00F62C4C">
      <w:pPr>
        <w:widowControl w:val="0"/>
        <w:numPr>
          <w:ilvl w:val="0"/>
          <w:numId w:val="25"/>
        </w:numPr>
        <w:tabs>
          <w:tab w:val="clear" w:pos="360"/>
        </w:tabs>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Work-Life Balance Satisfaction</w:t>
      </w:r>
      <w:r w:rsidR="00F62C4C" w:rsidRPr="00F926D3">
        <w:rPr>
          <w:rFonts w:ascii="Times New Roman" w:hAnsi="Times New Roman"/>
          <w:sz w:val="20"/>
          <w:szCs w:val="20"/>
        </w:rPr>
        <w:t>.</w:t>
      </w:r>
    </w:p>
    <w:p w14:paraId="20F98F30" w14:textId="77777777" w:rsidR="00E23D3A" w:rsidRPr="00F926D3" w:rsidRDefault="00E23D3A" w:rsidP="00E23D3A">
      <w:pPr>
        <w:widowControl w:val="0"/>
        <w:autoSpaceDE w:val="0"/>
        <w:autoSpaceDN w:val="0"/>
        <w:adjustRightInd w:val="0"/>
        <w:spacing w:after="0" w:line="240" w:lineRule="auto"/>
        <w:jc w:val="both"/>
        <w:rPr>
          <w:rFonts w:ascii="Times New Roman" w:hAnsi="Times New Roman"/>
          <w:sz w:val="16"/>
          <w:szCs w:val="20"/>
        </w:rPr>
      </w:pPr>
    </w:p>
    <w:p w14:paraId="3C8EB219" w14:textId="738694B2" w:rsidR="00E23D3A" w:rsidRPr="00F926D3" w:rsidRDefault="00E23D3A" w:rsidP="00E23D3A">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SEM Path Diagram (Conceptual Representation)</w:t>
      </w:r>
    </w:p>
    <w:p w14:paraId="60A9934E" w14:textId="77777777" w:rsidR="004864D8" w:rsidRPr="00F926D3" w:rsidRDefault="004864D8" w:rsidP="00E23D3A">
      <w:pPr>
        <w:widowControl w:val="0"/>
        <w:autoSpaceDE w:val="0"/>
        <w:autoSpaceDN w:val="0"/>
        <w:adjustRightInd w:val="0"/>
        <w:spacing w:after="0" w:line="240" w:lineRule="auto"/>
        <w:jc w:val="both"/>
        <w:rPr>
          <w:rFonts w:ascii="Times New Roman" w:hAnsi="Times New Roman"/>
          <w:b/>
          <w:bCs/>
          <w:sz w:val="20"/>
          <w:szCs w:val="20"/>
        </w:rPr>
      </w:pPr>
    </w:p>
    <w:p w14:paraId="49533AC1" w14:textId="77777777" w:rsidR="00E23D3A" w:rsidRPr="00F926D3" w:rsidRDefault="00E23D3A" w:rsidP="00E23D3A">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Workload ───► Job Stress ────► Work-Life Balance</w:t>
      </w:r>
    </w:p>
    <w:p w14:paraId="1901D781" w14:textId="623153C9" w:rsidR="00E23D3A" w:rsidRPr="00F926D3" w:rsidRDefault="00E23D3A" w:rsidP="00984B4E">
      <w:pPr>
        <w:widowControl w:val="0"/>
        <w:autoSpaceDE w:val="0"/>
        <w:autoSpaceDN w:val="0"/>
        <w:adjustRightInd w:val="0"/>
        <w:spacing w:after="0" w:line="240" w:lineRule="auto"/>
        <w:ind w:left="720" w:firstLine="720"/>
        <w:jc w:val="both"/>
        <w:rPr>
          <w:rFonts w:ascii="Times New Roman" w:hAnsi="Times New Roman"/>
          <w:b/>
          <w:bCs/>
          <w:sz w:val="20"/>
          <w:szCs w:val="20"/>
        </w:rPr>
      </w:pPr>
      <w:r w:rsidRPr="00F926D3">
        <w:rPr>
          <w:rFonts w:ascii="Times New Roman" w:hAnsi="Times New Roman"/>
          <w:b/>
          <w:bCs/>
          <w:sz w:val="20"/>
          <w:szCs w:val="20"/>
        </w:rPr>
        <w:t>▲</w:t>
      </w:r>
      <w:r w:rsidR="00984B4E" w:rsidRPr="00F926D3">
        <w:rPr>
          <w:rFonts w:ascii="Times New Roman" w:hAnsi="Times New Roman"/>
          <w:b/>
          <w:bCs/>
          <w:sz w:val="20"/>
          <w:szCs w:val="20"/>
        </w:rPr>
        <w:tab/>
      </w:r>
      <w:r w:rsidR="00984B4E" w:rsidRPr="00F926D3">
        <w:rPr>
          <w:rFonts w:ascii="Times New Roman" w:hAnsi="Times New Roman"/>
          <w:b/>
          <w:bCs/>
          <w:sz w:val="20"/>
          <w:szCs w:val="20"/>
        </w:rPr>
        <w:tab/>
        <w:t xml:space="preserve"> </w:t>
      </w:r>
      <w:r w:rsidRPr="00F926D3">
        <w:rPr>
          <w:rFonts w:ascii="Times New Roman" w:hAnsi="Times New Roman"/>
          <w:b/>
          <w:bCs/>
          <w:sz w:val="20"/>
          <w:szCs w:val="20"/>
        </w:rPr>
        <w:t>▲</w:t>
      </w:r>
    </w:p>
    <w:p w14:paraId="76B53E16" w14:textId="0F2A41EE" w:rsidR="00E23D3A" w:rsidRPr="00F926D3" w:rsidRDefault="00E23D3A" w:rsidP="00984B4E">
      <w:pPr>
        <w:widowControl w:val="0"/>
        <w:autoSpaceDE w:val="0"/>
        <w:autoSpaceDN w:val="0"/>
        <w:adjustRightInd w:val="0"/>
        <w:spacing w:after="0" w:line="240" w:lineRule="auto"/>
        <w:ind w:left="720" w:firstLine="720"/>
        <w:jc w:val="both"/>
        <w:rPr>
          <w:rFonts w:ascii="Times New Roman" w:hAnsi="Times New Roman"/>
          <w:b/>
          <w:bCs/>
          <w:sz w:val="20"/>
          <w:szCs w:val="20"/>
        </w:rPr>
      </w:pPr>
      <w:r w:rsidRPr="00F926D3">
        <w:rPr>
          <w:rFonts w:ascii="Times New Roman" w:hAnsi="Times New Roman"/>
          <w:b/>
          <w:bCs/>
          <w:sz w:val="20"/>
          <w:szCs w:val="20"/>
        </w:rPr>
        <w:t>│</w:t>
      </w:r>
      <w:r w:rsidR="00984B4E" w:rsidRPr="00F926D3">
        <w:rPr>
          <w:rFonts w:ascii="Times New Roman" w:hAnsi="Times New Roman"/>
          <w:b/>
          <w:bCs/>
          <w:sz w:val="20"/>
          <w:szCs w:val="20"/>
        </w:rPr>
        <w:t xml:space="preserve"> </w:t>
      </w:r>
      <w:r w:rsidR="00984B4E" w:rsidRPr="00F926D3">
        <w:rPr>
          <w:rFonts w:ascii="Times New Roman" w:hAnsi="Times New Roman"/>
          <w:b/>
          <w:bCs/>
          <w:sz w:val="20"/>
          <w:szCs w:val="20"/>
        </w:rPr>
        <w:tab/>
      </w:r>
      <w:r w:rsidR="00984B4E" w:rsidRPr="00F926D3">
        <w:rPr>
          <w:rFonts w:ascii="Times New Roman" w:hAnsi="Times New Roman"/>
          <w:b/>
          <w:bCs/>
          <w:sz w:val="20"/>
          <w:szCs w:val="20"/>
        </w:rPr>
        <w:tab/>
      </w:r>
      <w:r w:rsidR="005908D3" w:rsidRPr="00F926D3">
        <w:rPr>
          <w:rFonts w:ascii="Times New Roman" w:hAnsi="Times New Roman"/>
          <w:b/>
          <w:bCs/>
          <w:sz w:val="20"/>
          <w:szCs w:val="20"/>
        </w:rPr>
        <w:t xml:space="preserve"> </w:t>
      </w:r>
      <w:r w:rsidRPr="00F926D3">
        <w:rPr>
          <w:rFonts w:ascii="Times New Roman" w:hAnsi="Times New Roman"/>
          <w:b/>
          <w:bCs/>
          <w:sz w:val="20"/>
          <w:szCs w:val="20"/>
        </w:rPr>
        <w:t>│</w:t>
      </w:r>
    </w:p>
    <w:p w14:paraId="221BC41C" w14:textId="33A439AC" w:rsidR="00E23D3A" w:rsidRPr="00F926D3" w:rsidRDefault="00E23D3A" w:rsidP="00E23D3A">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School Management ───┘</w:t>
      </w:r>
      <w:r w:rsidR="00984B4E" w:rsidRPr="00F926D3">
        <w:rPr>
          <w:rFonts w:ascii="Times New Roman" w:hAnsi="Times New Roman"/>
          <w:b/>
          <w:bCs/>
          <w:sz w:val="20"/>
          <w:szCs w:val="20"/>
        </w:rPr>
        <w:tab/>
      </w:r>
      <w:r w:rsidRPr="00F926D3">
        <w:rPr>
          <w:rFonts w:ascii="Times New Roman" w:hAnsi="Times New Roman"/>
          <w:b/>
          <w:bCs/>
          <w:sz w:val="20"/>
          <w:szCs w:val="20"/>
        </w:rPr>
        <w:t>Family Support</w:t>
      </w:r>
    </w:p>
    <w:p w14:paraId="5B5B827B" w14:textId="77777777" w:rsidR="004864D8" w:rsidRPr="00F926D3" w:rsidRDefault="004864D8" w:rsidP="00E23D3A">
      <w:pPr>
        <w:widowControl w:val="0"/>
        <w:autoSpaceDE w:val="0"/>
        <w:autoSpaceDN w:val="0"/>
        <w:adjustRightInd w:val="0"/>
        <w:spacing w:after="0" w:line="240" w:lineRule="auto"/>
        <w:jc w:val="center"/>
        <w:rPr>
          <w:rFonts w:ascii="Times New Roman" w:hAnsi="Times New Roman"/>
          <w:b/>
          <w:bCs/>
          <w:sz w:val="20"/>
          <w:szCs w:val="20"/>
        </w:rPr>
      </w:pPr>
    </w:p>
    <w:p w14:paraId="521A520C" w14:textId="35866629" w:rsidR="00986463" w:rsidRPr="00F926D3" w:rsidRDefault="00986463" w:rsidP="00E23D3A">
      <w:pPr>
        <w:widowControl w:val="0"/>
        <w:autoSpaceDE w:val="0"/>
        <w:autoSpaceDN w:val="0"/>
        <w:adjustRightInd w:val="0"/>
        <w:spacing w:after="0" w:line="240" w:lineRule="auto"/>
        <w:jc w:val="center"/>
        <w:rPr>
          <w:rFonts w:ascii="Times New Roman" w:hAnsi="Times New Roman"/>
          <w:bCs/>
          <w:sz w:val="20"/>
          <w:szCs w:val="20"/>
        </w:rPr>
      </w:pPr>
      <w:r w:rsidRPr="00F926D3">
        <w:rPr>
          <w:rFonts w:ascii="Times New Roman" w:hAnsi="Times New Roman"/>
          <w:b/>
          <w:bCs/>
          <w:sz w:val="18"/>
          <w:szCs w:val="20"/>
        </w:rPr>
        <w:t>Table</w:t>
      </w:r>
      <w:r w:rsidR="007E4D53" w:rsidRPr="00F926D3">
        <w:rPr>
          <w:rFonts w:ascii="Times New Roman" w:hAnsi="Times New Roman"/>
          <w:b/>
          <w:bCs/>
          <w:sz w:val="18"/>
          <w:szCs w:val="20"/>
        </w:rPr>
        <w:t xml:space="preserve"> 3</w:t>
      </w:r>
      <w:r w:rsidR="00F62C4C" w:rsidRPr="00F926D3">
        <w:rPr>
          <w:rFonts w:ascii="Times New Roman" w:hAnsi="Times New Roman"/>
          <w:b/>
          <w:bCs/>
          <w:sz w:val="18"/>
          <w:szCs w:val="20"/>
        </w:rPr>
        <w:t xml:space="preserve">: </w:t>
      </w:r>
      <w:r w:rsidR="00F62C4C" w:rsidRPr="00F926D3">
        <w:rPr>
          <w:rFonts w:ascii="Times New Roman" w:hAnsi="Times New Roman"/>
          <w:bCs/>
          <w:sz w:val="18"/>
          <w:szCs w:val="20"/>
        </w:rPr>
        <w:t>Hypothesized SEM Model</w:t>
      </w:r>
    </w:p>
    <w:p w14:paraId="25CB4B5F" w14:textId="77777777" w:rsidR="00F62C4C" w:rsidRPr="00F926D3" w:rsidRDefault="00F62C4C" w:rsidP="00943E5F">
      <w:pPr>
        <w:widowControl w:val="0"/>
        <w:autoSpaceDE w:val="0"/>
        <w:autoSpaceDN w:val="0"/>
        <w:adjustRightInd w:val="0"/>
        <w:spacing w:after="0" w:line="240" w:lineRule="auto"/>
        <w:jc w:val="center"/>
        <w:rPr>
          <w:rFonts w:ascii="Times New Roman" w:hAnsi="Times New Roman"/>
          <w:b/>
          <w:bCs/>
          <w:sz w:val="10"/>
          <w:szCs w:val="10"/>
        </w:rPr>
      </w:pPr>
    </w:p>
    <w:tbl>
      <w:tblPr>
        <w:tblStyle w:val="TableGrid"/>
        <w:tblW w:w="4977" w:type="dxa"/>
        <w:jc w:val="center"/>
        <w:tblCellMar>
          <w:left w:w="0" w:type="dxa"/>
          <w:right w:w="0" w:type="dxa"/>
        </w:tblCellMar>
        <w:tblLook w:val="04A0" w:firstRow="1" w:lastRow="0" w:firstColumn="1" w:lastColumn="0" w:noHBand="0" w:noVBand="1"/>
      </w:tblPr>
      <w:tblGrid>
        <w:gridCol w:w="861"/>
        <w:gridCol w:w="3365"/>
        <w:gridCol w:w="751"/>
      </w:tblGrid>
      <w:tr w:rsidR="00943E5F" w:rsidRPr="00F926D3" w14:paraId="5B8E20FB" w14:textId="77777777" w:rsidTr="00E23D3A">
        <w:trPr>
          <w:trHeight w:val="20"/>
          <w:jc w:val="center"/>
        </w:trPr>
        <w:tc>
          <w:tcPr>
            <w:tcW w:w="0" w:type="auto"/>
            <w:vAlign w:val="center"/>
            <w:hideMark/>
          </w:tcPr>
          <w:p w14:paraId="56CA7AB0"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b/>
                <w:bCs/>
                <w:sz w:val="18"/>
                <w:szCs w:val="20"/>
              </w:rPr>
            </w:pPr>
            <w:r w:rsidRPr="00F926D3">
              <w:rPr>
                <w:rFonts w:ascii="Times New Roman" w:hAnsi="Times New Roman"/>
                <w:b/>
                <w:bCs/>
                <w:sz w:val="18"/>
                <w:szCs w:val="20"/>
              </w:rPr>
              <w:t>Hypothesis</w:t>
            </w:r>
          </w:p>
        </w:tc>
        <w:tc>
          <w:tcPr>
            <w:tcW w:w="3373" w:type="dxa"/>
            <w:vAlign w:val="center"/>
            <w:hideMark/>
          </w:tcPr>
          <w:p w14:paraId="30D19418"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b/>
                <w:bCs/>
                <w:sz w:val="18"/>
                <w:szCs w:val="20"/>
              </w:rPr>
            </w:pPr>
            <w:r w:rsidRPr="00F926D3">
              <w:rPr>
                <w:rFonts w:ascii="Times New Roman" w:hAnsi="Times New Roman"/>
                <w:b/>
                <w:bCs/>
                <w:sz w:val="18"/>
                <w:szCs w:val="20"/>
              </w:rPr>
              <w:t>Relationship</w:t>
            </w:r>
          </w:p>
        </w:tc>
        <w:tc>
          <w:tcPr>
            <w:tcW w:w="751" w:type="dxa"/>
            <w:vAlign w:val="center"/>
            <w:hideMark/>
          </w:tcPr>
          <w:p w14:paraId="732B349B"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b/>
                <w:bCs/>
                <w:sz w:val="18"/>
                <w:szCs w:val="20"/>
              </w:rPr>
            </w:pPr>
            <w:r w:rsidRPr="00F926D3">
              <w:rPr>
                <w:rFonts w:ascii="Times New Roman" w:hAnsi="Times New Roman"/>
                <w:b/>
                <w:bCs/>
                <w:sz w:val="18"/>
                <w:szCs w:val="20"/>
              </w:rPr>
              <w:t>Expected Effect</w:t>
            </w:r>
          </w:p>
        </w:tc>
      </w:tr>
      <w:tr w:rsidR="00943E5F" w:rsidRPr="00F926D3" w14:paraId="42436F91" w14:textId="77777777" w:rsidTr="00E23D3A">
        <w:trPr>
          <w:trHeight w:val="20"/>
          <w:jc w:val="center"/>
        </w:trPr>
        <w:tc>
          <w:tcPr>
            <w:tcW w:w="0" w:type="auto"/>
            <w:vAlign w:val="center"/>
            <w:hideMark/>
          </w:tcPr>
          <w:p w14:paraId="769434FE"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sz w:val="18"/>
                <w:szCs w:val="20"/>
              </w:rPr>
            </w:pPr>
            <w:r w:rsidRPr="00F926D3">
              <w:rPr>
                <w:rFonts w:ascii="Times New Roman" w:hAnsi="Times New Roman"/>
                <w:sz w:val="18"/>
                <w:szCs w:val="20"/>
              </w:rPr>
              <w:t>H1</w:t>
            </w:r>
          </w:p>
        </w:tc>
        <w:tc>
          <w:tcPr>
            <w:tcW w:w="3373" w:type="dxa"/>
            <w:vAlign w:val="center"/>
            <w:hideMark/>
          </w:tcPr>
          <w:p w14:paraId="2EC1DF1F"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sz w:val="18"/>
                <w:szCs w:val="20"/>
              </w:rPr>
            </w:pPr>
            <w:r w:rsidRPr="00F926D3">
              <w:rPr>
                <w:rFonts w:ascii="Times New Roman" w:hAnsi="Times New Roman"/>
                <w:sz w:val="18"/>
                <w:szCs w:val="20"/>
              </w:rPr>
              <w:t>Workload → Job Stress</w:t>
            </w:r>
          </w:p>
        </w:tc>
        <w:tc>
          <w:tcPr>
            <w:tcW w:w="751" w:type="dxa"/>
            <w:vAlign w:val="center"/>
            <w:hideMark/>
          </w:tcPr>
          <w:p w14:paraId="5E998300"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sz w:val="18"/>
                <w:szCs w:val="20"/>
              </w:rPr>
            </w:pPr>
            <w:r w:rsidRPr="00F926D3">
              <w:rPr>
                <w:rFonts w:ascii="Times New Roman" w:hAnsi="Times New Roman"/>
                <w:sz w:val="18"/>
                <w:szCs w:val="20"/>
              </w:rPr>
              <w:t>Positive</w:t>
            </w:r>
          </w:p>
        </w:tc>
      </w:tr>
      <w:tr w:rsidR="00943E5F" w:rsidRPr="00F926D3" w14:paraId="197BA1F4" w14:textId="77777777" w:rsidTr="00E23D3A">
        <w:trPr>
          <w:trHeight w:val="20"/>
          <w:jc w:val="center"/>
        </w:trPr>
        <w:tc>
          <w:tcPr>
            <w:tcW w:w="0" w:type="auto"/>
            <w:vAlign w:val="center"/>
            <w:hideMark/>
          </w:tcPr>
          <w:p w14:paraId="301BDBFA"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sz w:val="18"/>
                <w:szCs w:val="20"/>
              </w:rPr>
            </w:pPr>
            <w:r w:rsidRPr="00F926D3">
              <w:rPr>
                <w:rFonts w:ascii="Times New Roman" w:hAnsi="Times New Roman"/>
                <w:sz w:val="18"/>
                <w:szCs w:val="20"/>
              </w:rPr>
              <w:t>H2</w:t>
            </w:r>
          </w:p>
        </w:tc>
        <w:tc>
          <w:tcPr>
            <w:tcW w:w="3373" w:type="dxa"/>
            <w:vAlign w:val="center"/>
            <w:hideMark/>
          </w:tcPr>
          <w:p w14:paraId="37D2D88B"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sz w:val="18"/>
                <w:szCs w:val="20"/>
              </w:rPr>
            </w:pPr>
            <w:r w:rsidRPr="00F926D3">
              <w:rPr>
                <w:rFonts w:ascii="Times New Roman" w:hAnsi="Times New Roman"/>
                <w:sz w:val="18"/>
                <w:szCs w:val="20"/>
              </w:rPr>
              <w:t>School Management Support → Job Stress</w:t>
            </w:r>
          </w:p>
        </w:tc>
        <w:tc>
          <w:tcPr>
            <w:tcW w:w="751" w:type="dxa"/>
            <w:vAlign w:val="center"/>
            <w:hideMark/>
          </w:tcPr>
          <w:p w14:paraId="2ECA145B"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sz w:val="18"/>
                <w:szCs w:val="20"/>
              </w:rPr>
            </w:pPr>
            <w:r w:rsidRPr="00F926D3">
              <w:rPr>
                <w:rFonts w:ascii="Times New Roman" w:hAnsi="Times New Roman"/>
                <w:sz w:val="18"/>
                <w:szCs w:val="20"/>
              </w:rPr>
              <w:t>Negative</w:t>
            </w:r>
          </w:p>
        </w:tc>
      </w:tr>
      <w:tr w:rsidR="00943E5F" w:rsidRPr="00F926D3" w14:paraId="273DE114" w14:textId="77777777" w:rsidTr="00E23D3A">
        <w:trPr>
          <w:trHeight w:val="20"/>
          <w:jc w:val="center"/>
        </w:trPr>
        <w:tc>
          <w:tcPr>
            <w:tcW w:w="0" w:type="auto"/>
            <w:vAlign w:val="center"/>
            <w:hideMark/>
          </w:tcPr>
          <w:p w14:paraId="3700DEA4"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sz w:val="18"/>
                <w:szCs w:val="20"/>
              </w:rPr>
            </w:pPr>
            <w:r w:rsidRPr="00F926D3">
              <w:rPr>
                <w:rFonts w:ascii="Times New Roman" w:hAnsi="Times New Roman"/>
                <w:sz w:val="18"/>
                <w:szCs w:val="20"/>
              </w:rPr>
              <w:t>H3</w:t>
            </w:r>
          </w:p>
        </w:tc>
        <w:tc>
          <w:tcPr>
            <w:tcW w:w="3373" w:type="dxa"/>
            <w:vAlign w:val="center"/>
            <w:hideMark/>
          </w:tcPr>
          <w:p w14:paraId="3769FA9E"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sz w:val="18"/>
                <w:szCs w:val="20"/>
              </w:rPr>
            </w:pPr>
            <w:r w:rsidRPr="00F926D3">
              <w:rPr>
                <w:rFonts w:ascii="Times New Roman" w:hAnsi="Times New Roman"/>
                <w:sz w:val="18"/>
                <w:szCs w:val="20"/>
              </w:rPr>
              <w:t>Family Support → Work-Life Balance</w:t>
            </w:r>
          </w:p>
        </w:tc>
        <w:tc>
          <w:tcPr>
            <w:tcW w:w="751" w:type="dxa"/>
            <w:vAlign w:val="center"/>
            <w:hideMark/>
          </w:tcPr>
          <w:p w14:paraId="77C04C59"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sz w:val="18"/>
                <w:szCs w:val="20"/>
              </w:rPr>
            </w:pPr>
            <w:r w:rsidRPr="00F926D3">
              <w:rPr>
                <w:rFonts w:ascii="Times New Roman" w:hAnsi="Times New Roman"/>
                <w:sz w:val="18"/>
                <w:szCs w:val="20"/>
              </w:rPr>
              <w:t>Positive</w:t>
            </w:r>
          </w:p>
        </w:tc>
      </w:tr>
      <w:tr w:rsidR="00943E5F" w:rsidRPr="00F926D3" w14:paraId="02510AFB" w14:textId="77777777" w:rsidTr="00E23D3A">
        <w:trPr>
          <w:trHeight w:val="20"/>
          <w:jc w:val="center"/>
        </w:trPr>
        <w:tc>
          <w:tcPr>
            <w:tcW w:w="0" w:type="auto"/>
            <w:vAlign w:val="center"/>
            <w:hideMark/>
          </w:tcPr>
          <w:p w14:paraId="0BF081BA"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sz w:val="18"/>
                <w:szCs w:val="20"/>
              </w:rPr>
            </w:pPr>
            <w:r w:rsidRPr="00F926D3">
              <w:rPr>
                <w:rFonts w:ascii="Times New Roman" w:hAnsi="Times New Roman"/>
                <w:sz w:val="18"/>
                <w:szCs w:val="20"/>
              </w:rPr>
              <w:t>H4</w:t>
            </w:r>
          </w:p>
        </w:tc>
        <w:tc>
          <w:tcPr>
            <w:tcW w:w="3373" w:type="dxa"/>
            <w:vAlign w:val="center"/>
            <w:hideMark/>
          </w:tcPr>
          <w:p w14:paraId="24AD7EA9"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sz w:val="18"/>
                <w:szCs w:val="20"/>
              </w:rPr>
            </w:pPr>
            <w:r w:rsidRPr="00F926D3">
              <w:rPr>
                <w:rFonts w:ascii="Times New Roman" w:hAnsi="Times New Roman"/>
                <w:sz w:val="18"/>
                <w:szCs w:val="20"/>
              </w:rPr>
              <w:t>Job Stress → Work-Life Balance Satisfaction</w:t>
            </w:r>
          </w:p>
        </w:tc>
        <w:tc>
          <w:tcPr>
            <w:tcW w:w="751" w:type="dxa"/>
            <w:vAlign w:val="center"/>
            <w:hideMark/>
          </w:tcPr>
          <w:p w14:paraId="2EE0D4D0" w14:textId="77777777" w:rsidR="00986463" w:rsidRPr="00F926D3" w:rsidRDefault="00986463" w:rsidP="00943E5F">
            <w:pPr>
              <w:widowControl w:val="0"/>
              <w:autoSpaceDE w:val="0"/>
              <w:autoSpaceDN w:val="0"/>
              <w:adjustRightInd w:val="0"/>
              <w:spacing w:after="0" w:line="240" w:lineRule="auto"/>
              <w:jc w:val="center"/>
              <w:rPr>
                <w:rFonts w:ascii="Times New Roman" w:hAnsi="Times New Roman"/>
                <w:sz w:val="18"/>
                <w:szCs w:val="20"/>
              </w:rPr>
            </w:pPr>
            <w:r w:rsidRPr="00F926D3">
              <w:rPr>
                <w:rFonts w:ascii="Times New Roman" w:hAnsi="Times New Roman"/>
                <w:sz w:val="18"/>
                <w:szCs w:val="20"/>
              </w:rPr>
              <w:t>Negative</w:t>
            </w:r>
          </w:p>
        </w:tc>
      </w:tr>
    </w:tbl>
    <w:p w14:paraId="7A1EE35F" w14:textId="77777777" w:rsidR="00986463" w:rsidRPr="00F926D3" w:rsidRDefault="00986463" w:rsidP="00986463">
      <w:pPr>
        <w:widowControl w:val="0"/>
        <w:autoSpaceDE w:val="0"/>
        <w:autoSpaceDN w:val="0"/>
        <w:adjustRightInd w:val="0"/>
        <w:spacing w:after="0" w:line="240" w:lineRule="auto"/>
        <w:jc w:val="both"/>
        <w:rPr>
          <w:rFonts w:ascii="Times New Roman" w:hAnsi="Times New Roman"/>
          <w:bCs/>
          <w:sz w:val="20"/>
          <w:szCs w:val="20"/>
        </w:rPr>
      </w:pPr>
      <w:r w:rsidRPr="00F926D3">
        <w:rPr>
          <w:rFonts w:ascii="Times New Roman" w:hAnsi="Times New Roman"/>
          <w:b/>
          <w:bCs/>
          <w:sz w:val="18"/>
          <w:szCs w:val="20"/>
        </w:rPr>
        <w:lastRenderedPageBreak/>
        <w:t xml:space="preserve">Source: </w:t>
      </w:r>
      <w:r w:rsidRPr="00F926D3">
        <w:rPr>
          <w:rFonts w:ascii="Times New Roman" w:hAnsi="Times New Roman"/>
          <w:bCs/>
          <w:sz w:val="18"/>
          <w:szCs w:val="20"/>
        </w:rPr>
        <w:t>Primary Data</w:t>
      </w:r>
    </w:p>
    <w:p w14:paraId="426FA486" w14:textId="77777777" w:rsidR="00163A9E" w:rsidRPr="00F926D3" w:rsidRDefault="00163A9E" w:rsidP="00E23D3A">
      <w:pPr>
        <w:widowControl w:val="0"/>
        <w:autoSpaceDE w:val="0"/>
        <w:autoSpaceDN w:val="0"/>
        <w:adjustRightInd w:val="0"/>
        <w:spacing w:after="0" w:line="240" w:lineRule="auto"/>
        <w:jc w:val="center"/>
        <w:rPr>
          <w:rFonts w:ascii="Times New Roman" w:hAnsi="Times New Roman"/>
          <w:b/>
          <w:bCs/>
          <w:sz w:val="20"/>
          <w:szCs w:val="20"/>
        </w:rPr>
      </w:pPr>
    </w:p>
    <w:p w14:paraId="5007849E" w14:textId="30D8C455" w:rsidR="00163A9E" w:rsidRPr="00F926D3" w:rsidRDefault="00986463" w:rsidP="00E23D3A">
      <w:pPr>
        <w:widowControl w:val="0"/>
        <w:autoSpaceDE w:val="0"/>
        <w:autoSpaceDN w:val="0"/>
        <w:adjustRightInd w:val="0"/>
        <w:spacing w:after="0" w:line="240" w:lineRule="auto"/>
        <w:jc w:val="center"/>
        <w:rPr>
          <w:rFonts w:ascii="Times New Roman" w:hAnsi="Times New Roman"/>
          <w:bCs/>
          <w:sz w:val="20"/>
          <w:szCs w:val="20"/>
        </w:rPr>
      </w:pPr>
      <w:r w:rsidRPr="00F926D3">
        <w:rPr>
          <w:rFonts w:ascii="Times New Roman" w:hAnsi="Times New Roman"/>
          <w:b/>
          <w:bCs/>
          <w:sz w:val="18"/>
          <w:szCs w:val="20"/>
        </w:rPr>
        <w:t xml:space="preserve">Table </w:t>
      </w:r>
      <w:r w:rsidR="00943E5F" w:rsidRPr="00F926D3">
        <w:rPr>
          <w:rFonts w:ascii="Times New Roman" w:hAnsi="Times New Roman"/>
          <w:b/>
          <w:bCs/>
          <w:sz w:val="18"/>
          <w:szCs w:val="20"/>
        </w:rPr>
        <w:t>4</w:t>
      </w:r>
      <w:r w:rsidR="00163A9E" w:rsidRPr="00F926D3">
        <w:rPr>
          <w:rFonts w:ascii="Times New Roman" w:hAnsi="Times New Roman"/>
          <w:b/>
          <w:bCs/>
          <w:sz w:val="18"/>
          <w:szCs w:val="20"/>
        </w:rPr>
        <w:t xml:space="preserve">: </w:t>
      </w:r>
      <w:r w:rsidRPr="00F926D3">
        <w:rPr>
          <w:rFonts w:ascii="Times New Roman" w:hAnsi="Times New Roman"/>
          <w:bCs/>
          <w:sz w:val="18"/>
          <w:szCs w:val="20"/>
        </w:rPr>
        <w:t>SEM</w:t>
      </w:r>
      <w:r w:rsidRPr="00F926D3">
        <w:rPr>
          <w:rFonts w:ascii="Times New Roman" w:hAnsi="Times New Roman"/>
          <w:b/>
          <w:bCs/>
          <w:sz w:val="18"/>
          <w:szCs w:val="20"/>
        </w:rPr>
        <w:t xml:space="preserve"> </w:t>
      </w:r>
      <w:r w:rsidR="00163A9E" w:rsidRPr="00F926D3">
        <w:rPr>
          <w:rFonts w:ascii="Times New Roman" w:hAnsi="Times New Roman"/>
          <w:bCs/>
          <w:sz w:val="18"/>
          <w:szCs w:val="20"/>
        </w:rPr>
        <w:t>Analysis Results (Sample Size = 150)</w:t>
      </w:r>
    </w:p>
    <w:p w14:paraId="06F0CD1F" w14:textId="77777777" w:rsidR="00943E5F" w:rsidRPr="00F926D3" w:rsidRDefault="00943E5F" w:rsidP="00E23D3A">
      <w:pPr>
        <w:widowControl w:val="0"/>
        <w:autoSpaceDE w:val="0"/>
        <w:autoSpaceDN w:val="0"/>
        <w:adjustRightInd w:val="0"/>
        <w:spacing w:after="0" w:line="240" w:lineRule="auto"/>
        <w:jc w:val="center"/>
        <w:rPr>
          <w:rFonts w:ascii="Times New Roman" w:hAnsi="Times New Roman"/>
          <w:bCs/>
          <w:sz w:val="10"/>
          <w:szCs w:val="10"/>
        </w:rPr>
      </w:pPr>
    </w:p>
    <w:tbl>
      <w:tblPr>
        <w:tblStyle w:val="TableGrid"/>
        <w:tblW w:w="0" w:type="auto"/>
        <w:jc w:val="center"/>
        <w:tblLayout w:type="fixed"/>
        <w:tblCellMar>
          <w:left w:w="0" w:type="dxa"/>
          <w:right w:w="0" w:type="dxa"/>
        </w:tblCellMar>
        <w:tblLook w:val="04A0" w:firstRow="1" w:lastRow="0" w:firstColumn="1" w:lastColumn="0" w:noHBand="0" w:noVBand="1"/>
      </w:tblPr>
      <w:tblGrid>
        <w:gridCol w:w="1696"/>
        <w:gridCol w:w="1134"/>
        <w:gridCol w:w="426"/>
        <w:gridCol w:w="437"/>
        <w:gridCol w:w="497"/>
        <w:gridCol w:w="800"/>
      </w:tblGrid>
      <w:tr w:rsidR="00943E5F" w:rsidRPr="00DC258E" w14:paraId="453BF72C" w14:textId="77777777" w:rsidTr="00DC258E">
        <w:trPr>
          <w:trHeight w:val="170"/>
          <w:jc w:val="center"/>
        </w:trPr>
        <w:tc>
          <w:tcPr>
            <w:tcW w:w="1696" w:type="dxa"/>
            <w:vAlign w:val="center"/>
            <w:hideMark/>
          </w:tcPr>
          <w:p w14:paraId="56F10986"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b/>
                <w:bCs/>
                <w:sz w:val="17"/>
                <w:szCs w:val="17"/>
              </w:rPr>
            </w:pPr>
            <w:r w:rsidRPr="00DC258E">
              <w:rPr>
                <w:rFonts w:ascii="Times New Roman" w:hAnsi="Times New Roman"/>
                <w:b/>
                <w:bCs/>
                <w:sz w:val="17"/>
                <w:szCs w:val="17"/>
              </w:rPr>
              <w:t>Path Relationship</w:t>
            </w:r>
          </w:p>
        </w:tc>
        <w:tc>
          <w:tcPr>
            <w:tcW w:w="1134" w:type="dxa"/>
            <w:vAlign w:val="center"/>
            <w:hideMark/>
          </w:tcPr>
          <w:p w14:paraId="78074486"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b/>
                <w:bCs/>
                <w:sz w:val="17"/>
                <w:szCs w:val="17"/>
              </w:rPr>
            </w:pPr>
            <w:r w:rsidRPr="00DC258E">
              <w:rPr>
                <w:rFonts w:ascii="Times New Roman" w:hAnsi="Times New Roman"/>
                <w:b/>
                <w:bCs/>
                <w:sz w:val="17"/>
                <w:szCs w:val="17"/>
              </w:rPr>
              <w:t>Standardized Estimate (β)</w:t>
            </w:r>
          </w:p>
        </w:tc>
        <w:tc>
          <w:tcPr>
            <w:tcW w:w="426" w:type="dxa"/>
            <w:vAlign w:val="center"/>
            <w:hideMark/>
          </w:tcPr>
          <w:p w14:paraId="49DCC9A2"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b/>
                <w:bCs/>
                <w:sz w:val="17"/>
                <w:szCs w:val="17"/>
              </w:rPr>
            </w:pPr>
            <w:r w:rsidRPr="00DC258E">
              <w:rPr>
                <w:rFonts w:ascii="Times New Roman" w:hAnsi="Times New Roman"/>
                <w:b/>
                <w:bCs/>
                <w:sz w:val="17"/>
                <w:szCs w:val="17"/>
              </w:rPr>
              <w:t>S.E</w:t>
            </w:r>
          </w:p>
        </w:tc>
        <w:tc>
          <w:tcPr>
            <w:tcW w:w="437" w:type="dxa"/>
            <w:vAlign w:val="center"/>
            <w:hideMark/>
          </w:tcPr>
          <w:p w14:paraId="3630168E"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b/>
                <w:bCs/>
                <w:sz w:val="17"/>
                <w:szCs w:val="17"/>
              </w:rPr>
            </w:pPr>
            <w:r w:rsidRPr="00DC258E">
              <w:rPr>
                <w:rFonts w:ascii="Times New Roman" w:hAnsi="Times New Roman"/>
                <w:b/>
                <w:bCs/>
                <w:sz w:val="17"/>
                <w:szCs w:val="17"/>
              </w:rPr>
              <w:t>C.R</w:t>
            </w:r>
          </w:p>
        </w:tc>
        <w:tc>
          <w:tcPr>
            <w:tcW w:w="497" w:type="dxa"/>
            <w:vAlign w:val="center"/>
            <w:hideMark/>
          </w:tcPr>
          <w:p w14:paraId="6DDE2318"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b/>
                <w:bCs/>
                <w:sz w:val="17"/>
                <w:szCs w:val="17"/>
              </w:rPr>
            </w:pPr>
            <w:r w:rsidRPr="00DC258E">
              <w:rPr>
                <w:rFonts w:ascii="Times New Roman" w:hAnsi="Times New Roman"/>
                <w:b/>
                <w:bCs/>
                <w:sz w:val="17"/>
                <w:szCs w:val="17"/>
              </w:rPr>
              <w:t>P-Value</w:t>
            </w:r>
          </w:p>
        </w:tc>
        <w:tc>
          <w:tcPr>
            <w:tcW w:w="800" w:type="dxa"/>
            <w:vAlign w:val="center"/>
            <w:hideMark/>
          </w:tcPr>
          <w:p w14:paraId="7DF543EE"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b/>
                <w:bCs/>
                <w:sz w:val="17"/>
                <w:szCs w:val="17"/>
              </w:rPr>
            </w:pPr>
            <w:r w:rsidRPr="00DC258E">
              <w:rPr>
                <w:rFonts w:ascii="Times New Roman" w:hAnsi="Times New Roman"/>
                <w:b/>
                <w:bCs/>
                <w:sz w:val="17"/>
                <w:szCs w:val="17"/>
              </w:rPr>
              <w:t>Result</w:t>
            </w:r>
          </w:p>
        </w:tc>
      </w:tr>
      <w:tr w:rsidR="00943E5F" w:rsidRPr="00DC258E" w14:paraId="09E1F546" w14:textId="77777777" w:rsidTr="00DC258E">
        <w:trPr>
          <w:trHeight w:val="170"/>
          <w:jc w:val="center"/>
        </w:trPr>
        <w:tc>
          <w:tcPr>
            <w:tcW w:w="1696" w:type="dxa"/>
            <w:vAlign w:val="center"/>
            <w:hideMark/>
          </w:tcPr>
          <w:p w14:paraId="28863A9D"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Workload → Job Stress</w:t>
            </w:r>
          </w:p>
        </w:tc>
        <w:tc>
          <w:tcPr>
            <w:tcW w:w="1134" w:type="dxa"/>
            <w:vAlign w:val="center"/>
            <w:hideMark/>
          </w:tcPr>
          <w:p w14:paraId="40835487"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0.71</w:t>
            </w:r>
          </w:p>
        </w:tc>
        <w:tc>
          <w:tcPr>
            <w:tcW w:w="426" w:type="dxa"/>
            <w:vAlign w:val="center"/>
            <w:hideMark/>
          </w:tcPr>
          <w:p w14:paraId="094EA16D"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0.08</w:t>
            </w:r>
          </w:p>
        </w:tc>
        <w:tc>
          <w:tcPr>
            <w:tcW w:w="437" w:type="dxa"/>
            <w:vAlign w:val="center"/>
            <w:hideMark/>
          </w:tcPr>
          <w:p w14:paraId="28939908"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8.52</w:t>
            </w:r>
          </w:p>
        </w:tc>
        <w:tc>
          <w:tcPr>
            <w:tcW w:w="497" w:type="dxa"/>
            <w:vAlign w:val="center"/>
            <w:hideMark/>
          </w:tcPr>
          <w:p w14:paraId="416297DB"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0.000</w:t>
            </w:r>
          </w:p>
        </w:tc>
        <w:tc>
          <w:tcPr>
            <w:tcW w:w="800" w:type="dxa"/>
            <w:vAlign w:val="center"/>
            <w:hideMark/>
          </w:tcPr>
          <w:p w14:paraId="7E687F20"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Significant</w:t>
            </w:r>
          </w:p>
        </w:tc>
      </w:tr>
      <w:tr w:rsidR="00943E5F" w:rsidRPr="00DC258E" w14:paraId="7287E848" w14:textId="77777777" w:rsidTr="00DC258E">
        <w:trPr>
          <w:trHeight w:val="170"/>
          <w:jc w:val="center"/>
        </w:trPr>
        <w:tc>
          <w:tcPr>
            <w:tcW w:w="1696" w:type="dxa"/>
            <w:vAlign w:val="center"/>
            <w:hideMark/>
          </w:tcPr>
          <w:p w14:paraId="3C8B41A4"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School Management Support → Job Stress</w:t>
            </w:r>
          </w:p>
        </w:tc>
        <w:tc>
          <w:tcPr>
            <w:tcW w:w="1134" w:type="dxa"/>
            <w:vAlign w:val="center"/>
            <w:hideMark/>
          </w:tcPr>
          <w:p w14:paraId="456207CB"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-0.56</w:t>
            </w:r>
          </w:p>
        </w:tc>
        <w:tc>
          <w:tcPr>
            <w:tcW w:w="426" w:type="dxa"/>
            <w:vAlign w:val="center"/>
            <w:hideMark/>
          </w:tcPr>
          <w:p w14:paraId="5CD1E111"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0.07</w:t>
            </w:r>
          </w:p>
        </w:tc>
        <w:tc>
          <w:tcPr>
            <w:tcW w:w="437" w:type="dxa"/>
            <w:vAlign w:val="center"/>
            <w:hideMark/>
          </w:tcPr>
          <w:p w14:paraId="7AB43FB6"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-7.24</w:t>
            </w:r>
          </w:p>
        </w:tc>
        <w:tc>
          <w:tcPr>
            <w:tcW w:w="497" w:type="dxa"/>
            <w:vAlign w:val="center"/>
            <w:hideMark/>
          </w:tcPr>
          <w:p w14:paraId="6FFD1097"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0.000</w:t>
            </w:r>
          </w:p>
        </w:tc>
        <w:tc>
          <w:tcPr>
            <w:tcW w:w="800" w:type="dxa"/>
            <w:vAlign w:val="center"/>
            <w:hideMark/>
          </w:tcPr>
          <w:p w14:paraId="5A726B36"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Significant</w:t>
            </w:r>
          </w:p>
        </w:tc>
      </w:tr>
      <w:tr w:rsidR="00943E5F" w:rsidRPr="00DC258E" w14:paraId="5D612FA0" w14:textId="77777777" w:rsidTr="00DC258E">
        <w:trPr>
          <w:trHeight w:val="170"/>
          <w:jc w:val="center"/>
        </w:trPr>
        <w:tc>
          <w:tcPr>
            <w:tcW w:w="1696" w:type="dxa"/>
            <w:vAlign w:val="center"/>
            <w:hideMark/>
          </w:tcPr>
          <w:p w14:paraId="62E7010C"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Family Support → Work-Life Balance</w:t>
            </w:r>
          </w:p>
        </w:tc>
        <w:tc>
          <w:tcPr>
            <w:tcW w:w="1134" w:type="dxa"/>
            <w:vAlign w:val="center"/>
            <w:hideMark/>
          </w:tcPr>
          <w:p w14:paraId="532022F8"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0.63</w:t>
            </w:r>
          </w:p>
        </w:tc>
        <w:tc>
          <w:tcPr>
            <w:tcW w:w="426" w:type="dxa"/>
            <w:vAlign w:val="center"/>
            <w:hideMark/>
          </w:tcPr>
          <w:p w14:paraId="12EA565E"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0.09</w:t>
            </w:r>
          </w:p>
        </w:tc>
        <w:tc>
          <w:tcPr>
            <w:tcW w:w="437" w:type="dxa"/>
            <w:vAlign w:val="center"/>
            <w:hideMark/>
          </w:tcPr>
          <w:p w14:paraId="4300188F"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6.88</w:t>
            </w:r>
          </w:p>
        </w:tc>
        <w:tc>
          <w:tcPr>
            <w:tcW w:w="497" w:type="dxa"/>
            <w:vAlign w:val="center"/>
            <w:hideMark/>
          </w:tcPr>
          <w:p w14:paraId="75BAF991"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0.000</w:t>
            </w:r>
          </w:p>
        </w:tc>
        <w:tc>
          <w:tcPr>
            <w:tcW w:w="800" w:type="dxa"/>
            <w:vAlign w:val="center"/>
            <w:hideMark/>
          </w:tcPr>
          <w:p w14:paraId="210524CA"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Significant</w:t>
            </w:r>
          </w:p>
        </w:tc>
      </w:tr>
      <w:tr w:rsidR="00943E5F" w:rsidRPr="00DC258E" w14:paraId="32E86325" w14:textId="77777777" w:rsidTr="00DC258E">
        <w:trPr>
          <w:trHeight w:val="170"/>
          <w:jc w:val="center"/>
        </w:trPr>
        <w:tc>
          <w:tcPr>
            <w:tcW w:w="1696" w:type="dxa"/>
            <w:vAlign w:val="center"/>
            <w:hideMark/>
          </w:tcPr>
          <w:p w14:paraId="746CE995"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Job Stress → Work-Life Balance Satisfaction</w:t>
            </w:r>
          </w:p>
        </w:tc>
        <w:tc>
          <w:tcPr>
            <w:tcW w:w="1134" w:type="dxa"/>
            <w:vAlign w:val="center"/>
            <w:hideMark/>
          </w:tcPr>
          <w:p w14:paraId="1149FEE1"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-0.69</w:t>
            </w:r>
          </w:p>
        </w:tc>
        <w:tc>
          <w:tcPr>
            <w:tcW w:w="426" w:type="dxa"/>
            <w:vAlign w:val="center"/>
            <w:hideMark/>
          </w:tcPr>
          <w:p w14:paraId="5EC3BA0E"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0.08</w:t>
            </w:r>
          </w:p>
        </w:tc>
        <w:tc>
          <w:tcPr>
            <w:tcW w:w="437" w:type="dxa"/>
            <w:vAlign w:val="center"/>
            <w:hideMark/>
          </w:tcPr>
          <w:p w14:paraId="15C58D65"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-8.11</w:t>
            </w:r>
          </w:p>
        </w:tc>
        <w:tc>
          <w:tcPr>
            <w:tcW w:w="497" w:type="dxa"/>
            <w:vAlign w:val="center"/>
            <w:hideMark/>
          </w:tcPr>
          <w:p w14:paraId="56CE1B28"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0.000</w:t>
            </w:r>
          </w:p>
        </w:tc>
        <w:tc>
          <w:tcPr>
            <w:tcW w:w="800" w:type="dxa"/>
            <w:vAlign w:val="center"/>
            <w:hideMark/>
          </w:tcPr>
          <w:p w14:paraId="3BF4A19A" w14:textId="77777777" w:rsidR="00986463" w:rsidRPr="00DC258E" w:rsidRDefault="00986463" w:rsidP="00E23D3A">
            <w:pPr>
              <w:widowControl w:val="0"/>
              <w:autoSpaceDE w:val="0"/>
              <w:autoSpaceDN w:val="0"/>
              <w:adjustRightInd w:val="0"/>
              <w:spacing w:after="0" w:line="240" w:lineRule="auto"/>
              <w:jc w:val="center"/>
              <w:rPr>
                <w:rFonts w:ascii="Times New Roman" w:hAnsi="Times New Roman"/>
                <w:sz w:val="17"/>
                <w:szCs w:val="17"/>
              </w:rPr>
            </w:pPr>
            <w:r w:rsidRPr="00DC258E">
              <w:rPr>
                <w:rFonts w:ascii="Times New Roman" w:hAnsi="Times New Roman"/>
                <w:sz w:val="17"/>
                <w:szCs w:val="17"/>
              </w:rPr>
              <w:t>Significant</w:t>
            </w:r>
          </w:p>
        </w:tc>
      </w:tr>
    </w:tbl>
    <w:p w14:paraId="18303FE3" w14:textId="77777777" w:rsidR="00986463" w:rsidRPr="00F926D3" w:rsidRDefault="00986463" w:rsidP="00986463">
      <w:pPr>
        <w:widowControl w:val="0"/>
        <w:autoSpaceDE w:val="0"/>
        <w:autoSpaceDN w:val="0"/>
        <w:adjustRightInd w:val="0"/>
        <w:spacing w:after="0" w:line="240" w:lineRule="auto"/>
        <w:jc w:val="both"/>
        <w:rPr>
          <w:rFonts w:ascii="Times New Roman" w:hAnsi="Times New Roman"/>
          <w:bCs/>
          <w:sz w:val="20"/>
          <w:szCs w:val="20"/>
        </w:rPr>
      </w:pPr>
      <w:r w:rsidRPr="00F926D3">
        <w:rPr>
          <w:rFonts w:ascii="Times New Roman" w:hAnsi="Times New Roman"/>
          <w:b/>
          <w:bCs/>
          <w:sz w:val="18"/>
          <w:szCs w:val="20"/>
        </w:rPr>
        <w:t xml:space="preserve">Source: </w:t>
      </w:r>
      <w:r w:rsidRPr="00F926D3">
        <w:rPr>
          <w:rFonts w:ascii="Times New Roman" w:hAnsi="Times New Roman"/>
          <w:bCs/>
          <w:sz w:val="18"/>
          <w:szCs w:val="20"/>
        </w:rPr>
        <w:t>Primary Data</w:t>
      </w:r>
    </w:p>
    <w:p w14:paraId="2D1C78A9" w14:textId="0DBBE328" w:rsidR="00163A9E" w:rsidRPr="00F926D3" w:rsidRDefault="00163A9E" w:rsidP="00E23D3A">
      <w:pPr>
        <w:widowControl w:val="0"/>
        <w:autoSpaceDE w:val="0"/>
        <w:autoSpaceDN w:val="0"/>
        <w:adjustRightInd w:val="0"/>
        <w:spacing w:after="0" w:line="240" w:lineRule="auto"/>
        <w:jc w:val="center"/>
        <w:rPr>
          <w:rFonts w:ascii="Times New Roman" w:hAnsi="Times New Roman"/>
          <w:bCs/>
          <w:sz w:val="20"/>
          <w:szCs w:val="20"/>
        </w:rPr>
      </w:pPr>
      <w:r w:rsidRPr="00F926D3">
        <w:rPr>
          <w:rFonts w:ascii="Times New Roman" w:hAnsi="Times New Roman"/>
          <w:b/>
          <w:bCs/>
          <w:sz w:val="18"/>
          <w:szCs w:val="20"/>
        </w:rPr>
        <w:t xml:space="preserve">Table </w:t>
      </w:r>
      <w:r w:rsidR="00E23D3A" w:rsidRPr="00F926D3">
        <w:rPr>
          <w:rFonts w:ascii="Times New Roman" w:hAnsi="Times New Roman"/>
          <w:b/>
          <w:bCs/>
          <w:sz w:val="18"/>
          <w:szCs w:val="20"/>
        </w:rPr>
        <w:t>5</w:t>
      </w:r>
      <w:r w:rsidRPr="00F926D3">
        <w:rPr>
          <w:rFonts w:ascii="Times New Roman" w:hAnsi="Times New Roman"/>
          <w:b/>
          <w:bCs/>
          <w:sz w:val="18"/>
          <w:szCs w:val="20"/>
        </w:rPr>
        <w:t>:</w:t>
      </w:r>
      <w:r w:rsidR="00986463" w:rsidRPr="00F926D3">
        <w:rPr>
          <w:rFonts w:ascii="Times New Roman" w:hAnsi="Times New Roman"/>
          <w:b/>
          <w:bCs/>
          <w:sz w:val="18"/>
          <w:szCs w:val="20"/>
        </w:rPr>
        <w:t xml:space="preserve"> </w:t>
      </w:r>
      <w:r w:rsidRPr="00F926D3">
        <w:rPr>
          <w:rFonts w:ascii="Times New Roman" w:hAnsi="Times New Roman"/>
          <w:bCs/>
          <w:sz w:val="18"/>
          <w:szCs w:val="20"/>
        </w:rPr>
        <w:t>Model Fit Indices</w:t>
      </w:r>
    </w:p>
    <w:p w14:paraId="7C062110" w14:textId="3C476109" w:rsidR="00E23D3A" w:rsidRPr="00F926D3" w:rsidRDefault="00E23D3A" w:rsidP="00E23D3A">
      <w:pPr>
        <w:widowControl w:val="0"/>
        <w:autoSpaceDE w:val="0"/>
        <w:autoSpaceDN w:val="0"/>
        <w:adjustRightInd w:val="0"/>
        <w:spacing w:after="0" w:line="240" w:lineRule="auto"/>
        <w:jc w:val="center"/>
        <w:rPr>
          <w:rFonts w:ascii="Times New Roman" w:hAnsi="Times New Roman"/>
          <w:bCs/>
          <w:sz w:val="10"/>
          <w:szCs w:val="10"/>
        </w:rPr>
      </w:pPr>
    </w:p>
    <w:tbl>
      <w:tblPr>
        <w:tblStyle w:val="TableGrid"/>
        <w:tblW w:w="4987" w:type="dxa"/>
        <w:jc w:val="center"/>
        <w:tblCellMar>
          <w:left w:w="0" w:type="dxa"/>
          <w:right w:w="0" w:type="dxa"/>
        </w:tblCellMar>
        <w:tblLook w:val="04A0" w:firstRow="1" w:lastRow="0" w:firstColumn="1" w:lastColumn="0" w:noHBand="0" w:noVBand="1"/>
      </w:tblPr>
      <w:tblGrid>
        <w:gridCol w:w="1555"/>
        <w:gridCol w:w="1275"/>
        <w:gridCol w:w="889"/>
        <w:gridCol w:w="1268"/>
      </w:tblGrid>
      <w:tr w:rsidR="00E23D3A" w:rsidRPr="00F926D3" w14:paraId="4E2FD553" w14:textId="77777777" w:rsidTr="004864D8">
        <w:trPr>
          <w:trHeight w:val="19"/>
          <w:jc w:val="center"/>
        </w:trPr>
        <w:tc>
          <w:tcPr>
            <w:tcW w:w="1555" w:type="dxa"/>
            <w:vAlign w:val="center"/>
            <w:hideMark/>
          </w:tcPr>
          <w:p w14:paraId="24948C29"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b/>
                <w:bCs/>
                <w:sz w:val="18"/>
                <w:szCs w:val="18"/>
              </w:rPr>
            </w:pPr>
            <w:r w:rsidRPr="00F926D3">
              <w:rPr>
                <w:rFonts w:ascii="Times New Roman" w:hAnsi="Times New Roman"/>
                <w:b/>
                <w:bCs/>
                <w:sz w:val="18"/>
                <w:szCs w:val="18"/>
              </w:rPr>
              <w:t>Fit Index</w:t>
            </w:r>
          </w:p>
        </w:tc>
        <w:tc>
          <w:tcPr>
            <w:tcW w:w="1275" w:type="dxa"/>
            <w:vAlign w:val="center"/>
            <w:hideMark/>
          </w:tcPr>
          <w:p w14:paraId="71D1C4A1"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b/>
                <w:bCs/>
                <w:sz w:val="18"/>
                <w:szCs w:val="18"/>
              </w:rPr>
            </w:pPr>
            <w:r w:rsidRPr="00F926D3">
              <w:rPr>
                <w:rFonts w:ascii="Times New Roman" w:hAnsi="Times New Roman"/>
                <w:b/>
                <w:bCs/>
                <w:sz w:val="18"/>
                <w:szCs w:val="18"/>
              </w:rPr>
              <w:t>Recommended Value</w:t>
            </w:r>
          </w:p>
        </w:tc>
        <w:tc>
          <w:tcPr>
            <w:tcW w:w="889" w:type="dxa"/>
            <w:vAlign w:val="center"/>
            <w:hideMark/>
          </w:tcPr>
          <w:p w14:paraId="1771361F"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b/>
                <w:bCs/>
                <w:sz w:val="18"/>
                <w:szCs w:val="18"/>
              </w:rPr>
            </w:pPr>
            <w:r w:rsidRPr="00F926D3">
              <w:rPr>
                <w:rFonts w:ascii="Times New Roman" w:hAnsi="Times New Roman"/>
                <w:b/>
                <w:bCs/>
                <w:sz w:val="18"/>
                <w:szCs w:val="18"/>
              </w:rPr>
              <w:t>Obtained Value</w:t>
            </w:r>
          </w:p>
        </w:tc>
        <w:tc>
          <w:tcPr>
            <w:tcW w:w="1268" w:type="dxa"/>
            <w:vAlign w:val="center"/>
            <w:hideMark/>
          </w:tcPr>
          <w:p w14:paraId="6D3610CF"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b/>
                <w:bCs/>
                <w:sz w:val="18"/>
                <w:szCs w:val="18"/>
              </w:rPr>
            </w:pPr>
            <w:r w:rsidRPr="00F926D3">
              <w:rPr>
                <w:rFonts w:ascii="Times New Roman" w:hAnsi="Times New Roman"/>
                <w:b/>
                <w:bCs/>
                <w:sz w:val="18"/>
                <w:szCs w:val="18"/>
              </w:rPr>
              <w:t>Interpretation</w:t>
            </w:r>
          </w:p>
        </w:tc>
      </w:tr>
      <w:tr w:rsidR="00E23D3A" w:rsidRPr="00F926D3" w14:paraId="58399531" w14:textId="77777777" w:rsidTr="004864D8">
        <w:trPr>
          <w:trHeight w:val="19"/>
          <w:jc w:val="center"/>
        </w:trPr>
        <w:tc>
          <w:tcPr>
            <w:tcW w:w="1555" w:type="dxa"/>
            <w:vAlign w:val="center"/>
            <w:hideMark/>
          </w:tcPr>
          <w:p w14:paraId="1C17C25F" w14:textId="196D8D15"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Chi-Square/</w:t>
            </w:r>
            <w:r w:rsidR="00984B4E" w:rsidRPr="00F926D3">
              <w:rPr>
                <w:rFonts w:ascii="Times New Roman" w:hAnsi="Times New Roman"/>
                <w:sz w:val="18"/>
                <w:szCs w:val="18"/>
              </w:rPr>
              <w:t>DF</w:t>
            </w:r>
          </w:p>
        </w:tc>
        <w:tc>
          <w:tcPr>
            <w:tcW w:w="1275" w:type="dxa"/>
            <w:vAlign w:val="center"/>
            <w:hideMark/>
          </w:tcPr>
          <w:p w14:paraId="56887B98"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&lt; 3</w:t>
            </w:r>
          </w:p>
        </w:tc>
        <w:tc>
          <w:tcPr>
            <w:tcW w:w="889" w:type="dxa"/>
            <w:vAlign w:val="center"/>
            <w:hideMark/>
          </w:tcPr>
          <w:p w14:paraId="4CFA6231"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2.14</w:t>
            </w:r>
          </w:p>
        </w:tc>
        <w:tc>
          <w:tcPr>
            <w:tcW w:w="1268" w:type="dxa"/>
            <w:vAlign w:val="center"/>
            <w:hideMark/>
          </w:tcPr>
          <w:p w14:paraId="3C95C1D3"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Good Fit</w:t>
            </w:r>
          </w:p>
        </w:tc>
      </w:tr>
      <w:tr w:rsidR="00E23D3A" w:rsidRPr="00F926D3" w14:paraId="4C7ED707" w14:textId="77777777" w:rsidTr="004864D8">
        <w:trPr>
          <w:trHeight w:val="19"/>
          <w:jc w:val="center"/>
        </w:trPr>
        <w:tc>
          <w:tcPr>
            <w:tcW w:w="1555" w:type="dxa"/>
            <w:vAlign w:val="center"/>
            <w:hideMark/>
          </w:tcPr>
          <w:p w14:paraId="341D54F7"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GFI (Goodness of Fit Index)</w:t>
            </w:r>
          </w:p>
        </w:tc>
        <w:tc>
          <w:tcPr>
            <w:tcW w:w="1275" w:type="dxa"/>
            <w:vAlign w:val="center"/>
            <w:hideMark/>
          </w:tcPr>
          <w:p w14:paraId="64514B3D"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&gt; 0.90</w:t>
            </w:r>
          </w:p>
        </w:tc>
        <w:tc>
          <w:tcPr>
            <w:tcW w:w="889" w:type="dxa"/>
            <w:vAlign w:val="center"/>
            <w:hideMark/>
          </w:tcPr>
          <w:p w14:paraId="1DC05641"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0.93</w:t>
            </w:r>
          </w:p>
        </w:tc>
        <w:tc>
          <w:tcPr>
            <w:tcW w:w="1268" w:type="dxa"/>
            <w:vAlign w:val="center"/>
            <w:hideMark/>
          </w:tcPr>
          <w:p w14:paraId="76B9AF16"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Good Fit</w:t>
            </w:r>
          </w:p>
        </w:tc>
      </w:tr>
      <w:tr w:rsidR="00E23D3A" w:rsidRPr="00F926D3" w14:paraId="7A6C803A" w14:textId="77777777" w:rsidTr="004864D8">
        <w:trPr>
          <w:trHeight w:val="19"/>
          <w:jc w:val="center"/>
        </w:trPr>
        <w:tc>
          <w:tcPr>
            <w:tcW w:w="1555" w:type="dxa"/>
            <w:vAlign w:val="center"/>
            <w:hideMark/>
          </w:tcPr>
          <w:p w14:paraId="390C0115"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AGFI</w:t>
            </w:r>
          </w:p>
        </w:tc>
        <w:tc>
          <w:tcPr>
            <w:tcW w:w="1275" w:type="dxa"/>
            <w:vAlign w:val="center"/>
            <w:hideMark/>
          </w:tcPr>
          <w:p w14:paraId="1C925ECB"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&gt; 0.80</w:t>
            </w:r>
          </w:p>
        </w:tc>
        <w:tc>
          <w:tcPr>
            <w:tcW w:w="889" w:type="dxa"/>
            <w:vAlign w:val="center"/>
            <w:hideMark/>
          </w:tcPr>
          <w:p w14:paraId="364B5542"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0.88</w:t>
            </w:r>
          </w:p>
        </w:tc>
        <w:tc>
          <w:tcPr>
            <w:tcW w:w="1268" w:type="dxa"/>
            <w:vAlign w:val="center"/>
            <w:hideMark/>
          </w:tcPr>
          <w:p w14:paraId="031291B5"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Acceptable</w:t>
            </w:r>
          </w:p>
        </w:tc>
      </w:tr>
      <w:tr w:rsidR="00E23D3A" w:rsidRPr="00F926D3" w14:paraId="7CE47E26" w14:textId="77777777" w:rsidTr="004864D8">
        <w:trPr>
          <w:trHeight w:val="19"/>
          <w:jc w:val="center"/>
        </w:trPr>
        <w:tc>
          <w:tcPr>
            <w:tcW w:w="1555" w:type="dxa"/>
            <w:vAlign w:val="center"/>
            <w:hideMark/>
          </w:tcPr>
          <w:p w14:paraId="2F80291C"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CFI (Comparative Fit Index)</w:t>
            </w:r>
          </w:p>
        </w:tc>
        <w:tc>
          <w:tcPr>
            <w:tcW w:w="1275" w:type="dxa"/>
            <w:vAlign w:val="center"/>
            <w:hideMark/>
          </w:tcPr>
          <w:p w14:paraId="62B5E146"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&gt; 0.90</w:t>
            </w:r>
          </w:p>
        </w:tc>
        <w:tc>
          <w:tcPr>
            <w:tcW w:w="889" w:type="dxa"/>
            <w:vAlign w:val="center"/>
            <w:hideMark/>
          </w:tcPr>
          <w:p w14:paraId="76902CEB"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0.95</w:t>
            </w:r>
          </w:p>
        </w:tc>
        <w:tc>
          <w:tcPr>
            <w:tcW w:w="1268" w:type="dxa"/>
            <w:vAlign w:val="center"/>
            <w:hideMark/>
          </w:tcPr>
          <w:p w14:paraId="14182231"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Excellent Fit</w:t>
            </w:r>
          </w:p>
        </w:tc>
      </w:tr>
      <w:tr w:rsidR="00E23D3A" w:rsidRPr="00F926D3" w14:paraId="7FAD00D1" w14:textId="77777777" w:rsidTr="004864D8">
        <w:trPr>
          <w:trHeight w:val="19"/>
          <w:jc w:val="center"/>
        </w:trPr>
        <w:tc>
          <w:tcPr>
            <w:tcW w:w="1555" w:type="dxa"/>
            <w:vAlign w:val="center"/>
            <w:hideMark/>
          </w:tcPr>
          <w:p w14:paraId="64C87B87"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RMSEA</w:t>
            </w:r>
          </w:p>
        </w:tc>
        <w:tc>
          <w:tcPr>
            <w:tcW w:w="1275" w:type="dxa"/>
            <w:vAlign w:val="center"/>
            <w:hideMark/>
          </w:tcPr>
          <w:p w14:paraId="7A37D077"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&lt; 0.08</w:t>
            </w:r>
          </w:p>
        </w:tc>
        <w:tc>
          <w:tcPr>
            <w:tcW w:w="889" w:type="dxa"/>
            <w:vAlign w:val="center"/>
            <w:hideMark/>
          </w:tcPr>
          <w:p w14:paraId="4A45710C"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0.052</w:t>
            </w:r>
          </w:p>
        </w:tc>
        <w:tc>
          <w:tcPr>
            <w:tcW w:w="1268" w:type="dxa"/>
            <w:vAlign w:val="center"/>
            <w:hideMark/>
          </w:tcPr>
          <w:p w14:paraId="650EB119"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Good Fit</w:t>
            </w:r>
          </w:p>
        </w:tc>
      </w:tr>
      <w:tr w:rsidR="00E23D3A" w:rsidRPr="00F926D3" w14:paraId="4662441B" w14:textId="77777777" w:rsidTr="004864D8">
        <w:trPr>
          <w:trHeight w:val="19"/>
          <w:jc w:val="center"/>
        </w:trPr>
        <w:tc>
          <w:tcPr>
            <w:tcW w:w="1555" w:type="dxa"/>
            <w:vAlign w:val="center"/>
            <w:hideMark/>
          </w:tcPr>
          <w:p w14:paraId="2B0551FB"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NFI</w:t>
            </w:r>
          </w:p>
        </w:tc>
        <w:tc>
          <w:tcPr>
            <w:tcW w:w="1275" w:type="dxa"/>
            <w:vAlign w:val="center"/>
            <w:hideMark/>
          </w:tcPr>
          <w:p w14:paraId="0626CDFF"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&gt; 0.90</w:t>
            </w:r>
          </w:p>
        </w:tc>
        <w:tc>
          <w:tcPr>
            <w:tcW w:w="889" w:type="dxa"/>
            <w:vAlign w:val="center"/>
            <w:hideMark/>
          </w:tcPr>
          <w:p w14:paraId="19B971E0"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0.91</w:t>
            </w:r>
          </w:p>
        </w:tc>
        <w:tc>
          <w:tcPr>
            <w:tcW w:w="1268" w:type="dxa"/>
            <w:vAlign w:val="center"/>
            <w:hideMark/>
          </w:tcPr>
          <w:p w14:paraId="7A5267BA" w14:textId="77777777" w:rsidR="00986463" w:rsidRPr="00F926D3" w:rsidRDefault="00986463" w:rsidP="00E23D3A">
            <w:pPr>
              <w:widowControl w:val="0"/>
              <w:autoSpaceDE w:val="0"/>
              <w:autoSpaceDN w:val="0"/>
              <w:adjustRightInd w:val="0"/>
              <w:spacing w:after="0" w:line="240" w:lineRule="auto"/>
              <w:jc w:val="center"/>
              <w:rPr>
                <w:rFonts w:ascii="Times New Roman" w:hAnsi="Times New Roman"/>
                <w:sz w:val="18"/>
                <w:szCs w:val="18"/>
              </w:rPr>
            </w:pPr>
            <w:r w:rsidRPr="00F926D3">
              <w:rPr>
                <w:rFonts w:ascii="Times New Roman" w:hAnsi="Times New Roman"/>
                <w:sz w:val="18"/>
                <w:szCs w:val="18"/>
              </w:rPr>
              <w:t>Good Fit</w:t>
            </w:r>
          </w:p>
        </w:tc>
      </w:tr>
    </w:tbl>
    <w:p w14:paraId="42DB8B43" w14:textId="77777777" w:rsidR="00986463" w:rsidRPr="00F926D3" w:rsidRDefault="00986463" w:rsidP="00986463">
      <w:pPr>
        <w:widowControl w:val="0"/>
        <w:autoSpaceDE w:val="0"/>
        <w:autoSpaceDN w:val="0"/>
        <w:adjustRightInd w:val="0"/>
        <w:spacing w:after="0" w:line="240" w:lineRule="auto"/>
        <w:jc w:val="both"/>
        <w:rPr>
          <w:rFonts w:ascii="Times New Roman" w:hAnsi="Times New Roman"/>
          <w:bCs/>
          <w:sz w:val="20"/>
          <w:szCs w:val="20"/>
        </w:rPr>
      </w:pPr>
      <w:r w:rsidRPr="00F926D3">
        <w:rPr>
          <w:rFonts w:ascii="Times New Roman" w:hAnsi="Times New Roman"/>
          <w:b/>
          <w:bCs/>
          <w:sz w:val="18"/>
          <w:szCs w:val="20"/>
        </w:rPr>
        <w:t xml:space="preserve">Source: </w:t>
      </w:r>
      <w:r w:rsidRPr="00F926D3">
        <w:rPr>
          <w:rFonts w:ascii="Times New Roman" w:hAnsi="Times New Roman"/>
          <w:bCs/>
          <w:sz w:val="18"/>
          <w:szCs w:val="20"/>
        </w:rPr>
        <w:t>Primary Data</w:t>
      </w:r>
    </w:p>
    <w:p w14:paraId="384DBA72" w14:textId="77777777" w:rsidR="00163A9E" w:rsidRPr="00F926D3" w:rsidRDefault="00163A9E" w:rsidP="00986463">
      <w:pPr>
        <w:widowControl w:val="0"/>
        <w:autoSpaceDE w:val="0"/>
        <w:autoSpaceDN w:val="0"/>
        <w:adjustRightInd w:val="0"/>
        <w:spacing w:after="0" w:line="240" w:lineRule="auto"/>
        <w:jc w:val="both"/>
        <w:rPr>
          <w:rFonts w:ascii="Times New Roman" w:hAnsi="Times New Roman"/>
          <w:bCs/>
          <w:sz w:val="20"/>
          <w:szCs w:val="20"/>
        </w:rPr>
      </w:pPr>
    </w:p>
    <w:p w14:paraId="7B7A5FCE" w14:textId="34B3340D" w:rsidR="00986463" w:rsidRPr="00F926D3" w:rsidRDefault="00E23D3A" w:rsidP="00986463">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Inference</w:t>
      </w:r>
    </w:p>
    <w:p w14:paraId="4E9B0887" w14:textId="77777777" w:rsidR="00F926D3" w:rsidRPr="00F926D3" w:rsidRDefault="00F926D3" w:rsidP="00986463">
      <w:pPr>
        <w:widowControl w:val="0"/>
        <w:autoSpaceDE w:val="0"/>
        <w:autoSpaceDN w:val="0"/>
        <w:adjustRightInd w:val="0"/>
        <w:spacing w:after="0" w:line="240" w:lineRule="auto"/>
        <w:jc w:val="both"/>
        <w:rPr>
          <w:rFonts w:ascii="Times New Roman" w:hAnsi="Times New Roman"/>
          <w:b/>
          <w:sz w:val="20"/>
          <w:szCs w:val="20"/>
        </w:rPr>
      </w:pPr>
      <w:r w:rsidRPr="00F926D3">
        <w:rPr>
          <w:rFonts w:ascii="Times New Roman" w:hAnsi="Times New Roman"/>
          <w:b/>
          <w:sz w:val="20"/>
          <w:szCs w:val="20"/>
        </w:rPr>
        <w:t>Workload and Job Stress</w:t>
      </w:r>
    </w:p>
    <w:p w14:paraId="20BA5334" w14:textId="2CA30FB1" w:rsidR="00986463" w:rsidRPr="00F926D3" w:rsidRDefault="00986463" w:rsidP="00986463">
      <w:pPr>
        <w:widowControl w:val="0"/>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The standardized coefficient value of 0.71 indicates that workload has a strong positive influence on job stress among school teachers. Increased workload significantly increases stress levels. School Management Support and Job Stress, the coefficient value of -0.56 shows that effective support from school management reduces job stress among teachers. Family Support and Work-Life Balance. Family support positively affects work-life balance with a coefficient value of 0.63, indicating that teachers receiving strong family support experience better balance. Job Stress and Work-Life Balance Satisfaction, the coefficient value of -0.69 reveals that higher job stress negatively impacts teachers’ work-life balance satisfaction.</w:t>
      </w:r>
    </w:p>
    <w:p w14:paraId="2716C4FD" w14:textId="77777777" w:rsidR="00986463" w:rsidRPr="00F926D3" w:rsidRDefault="00986463" w:rsidP="00163A9E">
      <w:pPr>
        <w:widowControl w:val="0"/>
        <w:numPr>
          <w:ilvl w:val="0"/>
          <w:numId w:val="26"/>
        </w:numPr>
        <w:autoSpaceDE w:val="0"/>
        <w:autoSpaceDN w:val="0"/>
        <w:adjustRightInd w:val="0"/>
        <w:spacing w:after="0" w:line="240" w:lineRule="auto"/>
        <w:jc w:val="both"/>
        <w:rPr>
          <w:rFonts w:ascii="Times New Roman" w:hAnsi="Times New Roman"/>
          <w:bCs/>
          <w:iCs/>
          <w:sz w:val="20"/>
          <w:szCs w:val="20"/>
        </w:rPr>
      </w:pPr>
      <w:r w:rsidRPr="00F926D3">
        <w:rPr>
          <w:rFonts w:ascii="Times New Roman" w:hAnsi="Times New Roman"/>
          <w:bCs/>
          <w:iCs/>
          <w:sz w:val="20"/>
          <w:szCs w:val="20"/>
        </w:rPr>
        <w:t xml:space="preserve">Workload is the major factor increasing stress among teachers. </w:t>
      </w:r>
    </w:p>
    <w:p w14:paraId="2F8FE23F" w14:textId="77777777" w:rsidR="00986463" w:rsidRPr="00F926D3" w:rsidRDefault="00986463" w:rsidP="00986463">
      <w:pPr>
        <w:widowControl w:val="0"/>
        <w:autoSpaceDE w:val="0"/>
        <w:autoSpaceDN w:val="0"/>
        <w:adjustRightInd w:val="0"/>
        <w:spacing w:after="0" w:line="240" w:lineRule="auto"/>
        <w:jc w:val="both"/>
        <w:rPr>
          <w:rFonts w:ascii="Times New Roman" w:hAnsi="Times New Roman"/>
          <w:sz w:val="20"/>
          <w:szCs w:val="20"/>
        </w:rPr>
      </w:pPr>
    </w:p>
    <w:p w14:paraId="3DE7578A" w14:textId="5B5B5FDD" w:rsidR="00986463" w:rsidRPr="00F926D3" w:rsidRDefault="00163A9E" w:rsidP="00986463">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 xml:space="preserve">Summary of findings suggestions and </w:t>
      </w:r>
      <w:r w:rsidR="000301FA" w:rsidRPr="00F926D3">
        <w:rPr>
          <w:rFonts w:ascii="Times New Roman" w:hAnsi="Times New Roman"/>
          <w:b/>
          <w:bCs/>
          <w:sz w:val="20"/>
          <w:szCs w:val="20"/>
        </w:rPr>
        <w:t>Conclusion</w:t>
      </w:r>
    </w:p>
    <w:p w14:paraId="6F161C00" w14:textId="5A93378E" w:rsidR="00986463" w:rsidRPr="00F926D3" w:rsidRDefault="000301FA" w:rsidP="00986463">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Findings</w:t>
      </w:r>
    </w:p>
    <w:p w14:paraId="3E3D2828" w14:textId="2AA4C21E" w:rsidR="00986463" w:rsidRPr="00F926D3" w:rsidRDefault="00986463" w:rsidP="00986463">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 xml:space="preserve">Findings from </w:t>
      </w:r>
      <w:r w:rsidR="00F926D3" w:rsidRPr="00F926D3">
        <w:rPr>
          <w:rFonts w:ascii="Times New Roman" w:hAnsi="Times New Roman"/>
          <w:b/>
          <w:bCs/>
          <w:sz w:val="20"/>
          <w:szCs w:val="20"/>
        </w:rPr>
        <w:t xml:space="preserve">weighted average </w:t>
      </w:r>
      <w:r w:rsidR="00AE0706" w:rsidRPr="00F926D3">
        <w:rPr>
          <w:rFonts w:ascii="Times New Roman" w:hAnsi="Times New Roman"/>
          <w:b/>
          <w:bCs/>
          <w:sz w:val="20"/>
          <w:szCs w:val="20"/>
        </w:rPr>
        <w:t>analysis:-</w:t>
      </w:r>
    </w:p>
    <w:p w14:paraId="4B3A5F9F" w14:textId="77777777" w:rsidR="00986463" w:rsidRPr="00F926D3" w:rsidRDefault="00986463" w:rsidP="000301FA">
      <w:pPr>
        <w:widowControl w:val="0"/>
        <w:numPr>
          <w:ilvl w:val="0"/>
          <w:numId w:val="27"/>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 xml:space="preserve">Most school teachers experience moderate to good work-life balance. </w:t>
      </w:r>
    </w:p>
    <w:p w14:paraId="19732F7B" w14:textId="77777777" w:rsidR="00986463" w:rsidRPr="00F926D3" w:rsidRDefault="00986463" w:rsidP="000301FA">
      <w:pPr>
        <w:widowControl w:val="0"/>
        <w:numPr>
          <w:ilvl w:val="0"/>
          <w:numId w:val="27"/>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 xml:space="preserve">Administrative support plays an important role in maintaining balance. </w:t>
      </w:r>
    </w:p>
    <w:p w14:paraId="72F1378E" w14:textId="77777777" w:rsidR="00986463" w:rsidRPr="00F926D3" w:rsidRDefault="00986463" w:rsidP="000301FA">
      <w:pPr>
        <w:widowControl w:val="0"/>
        <w:numPr>
          <w:ilvl w:val="0"/>
          <w:numId w:val="27"/>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 xml:space="preserve">Heavy workload and stress negatively influence teachers’ personal life. </w:t>
      </w:r>
    </w:p>
    <w:p w14:paraId="2AED336E" w14:textId="77777777" w:rsidR="00986463" w:rsidRPr="00F926D3" w:rsidRDefault="00986463" w:rsidP="000301FA">
      <w:pPr>
        <w:widowControl w:val="0"/>
        <w:numPr>
          <w:ilvl w:val="0"/>
          <w:numId w:val="27"/>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 xml:space="preserve">Teachers require better time management and flexible work policies. </w:t>
      </w:r>
    </w:p>
    <w:p w14:paraId="68DACBB7" w14:textId="77777777" w:rsidR="00986463" w:rsidRPr="00F926D3" w:rsidRDefault="00986463" w:rsidP="000301FA">
      <w:pPr>
        <w:widowControl w:val="0"/>
        <w:numPr>
          <w:ilvl w:val="0"/>
          <w:numId w:val="27"/>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Schools should implement wellness and stress-management programs for teachers.</w:t>
      </w:r>
    </w:p>
    <w:p w14:paraId="4D3A6DB0" w14:textId="77777777" w:rsidR="000301FA" w:rsidRPr="00F926D3" w:rsidRDefault="000301FA" w:rsidP="00986463">
      <w:pPr>
        <w:widowControl w:val="0"/>
        <w:autoSpaceDE w:val="0"/>
        <w:autoSpaceDN w:val="0"/>
        <w:adjustRightInd w:val="0"/>
        <w:spacing w:after="0" w:line="240" w:lineRule="auto"/>
        <w:jc w:val="both"/>
        <w:rPr>
          <w:rFonts w:ascii="Times New Roman" w:hAnsi="Times New Roman"/>
          <w:b/>
          <w:bCs/>
          <w:sz w:val="20"/>
          <w:szCs w:val="20"/>
        </w:rPr>
      </w:pPr>
    </w:p>
    <w:p w14:paraId="2CC613A2" w14:textId="61FCBC30" w:rsidR="00986463" w:rsidRPr="00F926D3" w:rsidRDefault="000301FA" w:rsidP="00986463">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Findings from SEM Analysis</w:t>
      </w:r>
    </w:p>
    <w:p w14:paraId="45EBF3C2" w14:textId="77777777" w:rsidR="00986463" w:rsidRPr="00F926D3" w:rsidRDefault="00986463" w:rsidP="000301FA">
      <w:pPr>
        <w:widowControl w:val="0"/>
        <w:numPr>
          <w:ilvl w:val="0"/>
          <w:numId w:val="28"/>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 xml:space="preserve">Workload is the major factor increasing stress among teachers. </w:t>
      </w:r>
    </w:p>
    <w:p w14:paraId="07F34561" w14:textId="5BDA450A" w:rsidR="00986463" w:rsidRPr="00F926D3" w:rsidRDefault="00986463" w:rsidP="000301FA">
      <w:pPr>
        <w:widowControl w:val="0"/>
        <w:numPr>
          <w:ilvl w:val="0"/>
          <w:numId w:val="28"/>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 xml:space="preserve">Administrative and managerial support helps reduce </w:t>
      </w:r>
      <w:r w:rsidRPr="00F926D3">
        <w:rPr>
          <w:rFonts w:ascii="Times New Roman" w:hAnsi="Times New Roman"/>
          <w:sz w:val="20"/>
          <w:szCs w:val="20"/>
        </w:rPr>
        <w:lastRenderedPageBreak/>
        <w:t xml:space="preserve">occupational stress. </w:t>
      </w:r>
    </w:p>
    <w:p w14:paraId="1AB93CEF" w14:textId="4ED33B7A" w:rsidR="00986463" w:rsidRPr="00F926D3" w:rsidRDefault="00986463" w:rsidP="000301FA">
      <w:pPr>
        <w:widowControl w:val="0"/>
        <w:numPr>
          <w:ilvl w:val="0"/>
          <w:numId w:val="28"/>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 xml:space="preserve">Family support significantly improves teachers’ work-life balance. </w:t>
      </w:r>
    </w:p>
    <w:p w14:paraId="4F63541F" w14:textId="3984637D" w:rsidR="00986463" w:rsidRPr="00F926D3" w:rsidRDefault="00986463" w:rsidP="000301FA">
      <w:pPr>
        <w:widowControl w:val="0"/>
        <w:numPr>
          <w:ilvl w:val="0"/>
          <w:numId w:val="28"/>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 xml:space="preserve">Job stress adversely affects satisfaction in personal and professional life. </w:t>
      </w:r>
    </w:p>
    <w:p w14:paraId="309F050D" w14:textId="2B6DC33D" w:rsidR="00986463" w:rsidRPr="00F926D3" w:rsidRDefault="00986463" w:rsidP="000301FA">
      <w:pPr>
        <w:widowControl w:val="0"/>
        <w:numPr>
          <w:ilvl w:val="0"/>
          <w:numId w:val="28"/>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The SEM model demonstrates a good overall fit with the collected data.</w:t>
      </w:r>
    </w:p>
    <w:p w14:paraId="2FF874F1" w14:textId="3EB28644" w:rsidR="000301FA" w:rsidRPr="00F926D3" w:rsidRDefault="000301FA" w:rsidP="00986463">
      <w:pPr>
        <w:widowControl w:val="0"/>
        <w:autoSpaceDE w:val="0"/>
        <w:autoSpaceDN w:val="0"/>
        <w:adjustRightInd w:val="0"/>
        <w:spacing w:after="0" w:line="240" w:lineRule="auto"/>
        <w:jc w:val="both"/>
        <w:rPr>
          <w:rFonts w:ascii="Times New Roman" w:hAnsi="Times New Roman"/>
          <w:b/>
          <w:bCs/>
          <w:sz w:val="20"/>
          <w:szCs w:val="20"/>
        </w:rPr>
      </w:pPr>
    </w:p>
    <w:p w14:paraId="5F918AC1" w14:textId="2BAD3C8B" w:rsidR="00986463" w:rsidRPr="00F926D3" w:rsidRDefault="000301FA" w:rsidP="00986463">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 xml:space="preserve">Suggestions </w:t>
      </w:r>
    </w:p>
    <w:p w14:paraId="1FE2C062" w14:textId="0467567E" w:rsidR="00986463" w:rsidRPr="00F926D3" w:rsidRDefault="00986463" w:rsidP="00F926D3">
      <w:pPr>
        <w:pStyle w:val="ListParagraph"/>
        <w:widowControl w:val="0"/>
        <w:numPr>
          <w:ilvl w:val="0"/>
          <w:numId w:val="35"/>
        </w:numPr>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 xml:space="preserve">Work </w:t>
      </w:r>
      <w:r w:rsidR="000301FA" w:rsidRPr="00F926D3">
        <w:rPr>
          <w:rFonts w:ascii="Times New Roman" w:hAnsi="Times New Roman"/>
          <w:b/>
          <w:bCs/>
          <w:sz w:val="20"/>
          <w:szCs w:val="20"/>
        </w:rPr>
        <w:t>life balance among school teachers</w:t>
      </w:r>
      <w:r w:rsidR="00F926D3" w:rsidRPr="00F926D3">
        <w:rPr>
          <w:rFonts w:ascii="Times New Roman" w:hAnsi="Times New Roman"/>
          <w:b/>
          <w:bCs/>
          <w:sz w:val="20"/>
          <w:szCs w:val="20"/>
        </w:rPr>
        <w:t xml:space="preserve">: </w:t>
      </w:r>
      <w:r w:rsidRPr="00F926D3">
        <w:rPr>
          <w:rFonts w:ascii="Times New Roman" w:hAnsi="Times New Roman"/>
          <w:sz w:val="20"/>
          <w:szCs w:val="20"/>
        </w:rPr>
        <w:t>Based on the findings of the study on work-life balance among school teachers, the following suggestions are offered to improve teachers’ professional and personal well-being.</w:t>
      </w:r>
    </w:p>
    <w:p w14:paraId="3F9729A1" w14:textId="54FE229A" w:rsidR="00984B4E" w:rsidRPr="00F926D3" w:rsidRDefault="00986463" w:rsidP="00F926D3">
      <w:pPr>
        <w:widowControl w:val="0"/>
        <w:numPr>
          <w:ilvl w:val="0"/>
          <w:numId w:val="35"/>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b/>
          <w:sz w:val="20"/>
          <w:szCs w:val="20"/>
        </w:rPr>
        <w:t xml:space="preserve">Reduce Excessive Workload: </w:t>
      </w:r>
      <w:r w:rsidRPr="00F926D3">
        <w:rPr>
          <w:rFonts w:ascii="Times New Roman" w:hAnsi="Times New Roman"/>
          <w:sz w:val="20"/>
          <w:szCs w:val="20"/>
        </w:rPr>
        <w:t xml:space="preserve">School management should minimize unnecessary administrative work and non-teaching responsibilities assigned to teachers. Proper distribution of duties can help teachers manage their professional and personal life effectively. </w:t>
      </w:r>
    </w:p>
    <w:p w14:paraId="091165C4" w14:textId="77777777" w:rsidR="00984B4E" w:rsidRPr="00F926D3" w:rsidRDefault="00986463" w:rsidP="00F926D3">
      <w:pPr>
        <w:widowControl w:val="0"/>
        <w:numPr>
          <w:ilvl w:val="0"/>
          <w:numId w:val="35"/>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b/>
          <w:sz w:val="20"/>
          <w:szCs w:val="20"/>
        </w:rPr>
        <w:t xml:space="preserve">Provide Flexible Working Environment: </w:t>
      </w:r>
      <w:r w:rsidRPr="00F926D3">
        <w:rPr>
          <w:rFonts w:ascii="Times New Roman" w:hAnsi="Times New Roman"/>
          <w:sz w:val="20"/>
          <w:szCs w:val="20"/>
        </w:rPr>
        <w:t xml:space="preserve">Schools may introduce flexible scheduling, leave policies, and manageable working hours whenever possible. Flexibility helps teachers maintain better balance between family and work commitments. </w:t>
      </w:r>
    </w:p>
    <w:p w14:paraId="58FB2CAB" w14:textId="3389FF65" w:rsidR="00986463" w:rsidRPr="00F926D3" w:rsidRDefault="00986463" w:rsidP="00F926D3">
      <w:pPr>
        <w:widowControl w:val="0"/>
        <w:numPr>
          <w:ilvl w:val="0"/>
          <w:numId w:val="35"/>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b/>
          <w:sz w:val="20"/>
          <w:szCs w:val="20"/>
        </w:rPr>
        <w:t xml:space="preserve">Conduct Stress Management Programs: </w:t>
      </w:r>
      <w:r w:rsidRPr="00F926D3">
        <w:rPr>
          <w:rFonts w:ascii="Times New Roman" w:hAnsi="Times New Roman"/>
          <w:sz w:val="20"/>
          <w:szCs w:val="20"/>
        </w:rPr>
        <w:t>Regular workshops, counselling sessions, yoga, meditation, and stress-management training programs should be organized for teachers to reduce occupational stress and improve mental well-being.</w:t>
      </w:r>
    </w:p>
    <w:p w14:paraId="0ACF36B0" w14:textId="77777777" w:rsidR="00984B4E" w:rsidRPr="00F926D3" w:rsidRDefault="00986463" w:rsidP="000301FA">
      <w:pPr>
        <w:widowControl w:val="0"/>
        <w:numPr>
          <w:ilvl w:val="0"/>
          <w:numId w:val="29"/>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b/>
          <w:sz w:val="20"/>
          <w:szCs w:val="20"/>
        </w:rPr>
        <w:t xml:space="preserve">Strengthen Management Support: </w:t>
      </w:r>
      <w:r w:rsidRPr="00F926D3">
        <w:rPr>
          <w:rFonts w:ascii="Times New Roman" w:hAnsi="Times New Roman"/>
          <w:sz w:val="20"/>
          <w:szCs w:val="20"/>
        </w:rPr>
        <w:t xml:space="preserve">School authorities should maintain supportive relationships with teachers by encouraging open communication, recognizing employee contributions, and addressing workplace issues promptly. </w:t>
      </w:r>
    </w:p>
    <w:p w14:paraId="36ED7762" w14:textId="645FD8ED" w:rsidR="00986463" w:rsidRPr="00F926D3" w:rsidRDefault="00986463" w:rsidP="000301FA">
      <w:pPr>
        <w:widowControl w:val="0"/>
        <w:numPr>
          <w:ilvl w:val="0"/>
          <w:numId w:val="29"/>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b/>
          <w:sz w:val="20"/>
          <w:szCs w:val="20"/>
        </w:rPr>
        <w:t>Promote Healthy Work Culture:</w:t>
      </w:r>
      <w:r w:rsidRPr="00F926D3">
        <w:rPr>
          <w:rFonts w:ascii="Times New Roman" w:hAnsi="Times New Roman"/>
          <w:sz w:val="20"/>
          <w:szCs w:val="20"/>
        </w:rPr>
        <w:t xml:space="preserve"> Educational institutions should create a positive and cooperative work environment that encourages teamwork, mutual respect, and professional growth among teachers.</w:t>
      </w:r>
    </w:p>
    <w:p w14:paraId="3DC2E358" w14:textId="75DC7656" w:rsidR="00984B4E" w:rsidRPr="00F926D3" w:rsidRDefault="00986463" w:rsidP="000301FA">
      <w:pPr>
        <w:widowControl w:val="0"/>
        <w:numPr>
          <w:ilvl w:val="0"/>
          <w:numId w:val="29"/>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b/>
          <w:sz w:val="20"/>
          <w:szCs w:val="20"/>
        </w:rPr>
        <w:t xml:space="preserve">Encourage </w:t>
      </w:r>
      <w:r w:rsidR="00984B4E" w:rsidRPr="00F926D3">
        <w:rPr>
          <w:rFonts w:ascii="Times New Roman" w:hAnsi="Times New Roman"/>
          <w:b/>
          <w:sz w:val="20"/>
          <w:szCs w:val="20"/>
        </w:rPr>
        <w:t xml:space="preserve">work-life balance policies schools should implement formal work-life balance </w:t>
      </w:r>
      <w:r w:rsidRPr="00F926D3">
        <w:rPr>
          <w:rFonts w:ascii="Times New Roman" w:hAnsi="Times New Roman"/>
          <w:b/>
          <w:sz w:val="20"/>
          <w:szCs w:val="20"/>
        </w:rPr>
        <w:t xml:space="preserve">policies such as: </w:t>
      </w:r>
      <w:r w:rsidRPr="00F926D3">
        <w:rPr>
          <w:rFonts w:ascii="Times New Roman" w:hAnsi="Times New Roman"/>
          <w:sz w:val="20"/>
          <w:szCs w:val="20"/>
        </w:rPr>
        <w:t xml:space="preserve">Paid leave facilities, Maternity and paternity benefits, Employee wellness programs Recreational activities for staff, these measures can improve teacher satisfaction and productivity. </w:t>
      </w:r>
    </w:p>
    <w:p w14:paraId="4F09CD95" w14:textId="78986E5F" w:rsidR="00986463" w:rsidRPr="00F926D3" w:rsidRDefault="00986463" w:rsidP="000301FA">
      <w:pPr>
        <w:widowControl w:val="0"/>
        <w:numPr>
          <w:ilvl w:val="0"/>
          <w:numId w:val="29"/>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b/>
          <w:sz w:val="20"/>
          <w:szCs w:val="20"/>
        </w:rPr>
        <w:t>Improve Time Management Skills:</w:t>
      </w:r>
      <w:r w:rsidR="00984B4E" w:rsidRPr="00F926D3">
        <w:rPr>
          <w:rFonts w:ascii="Times New Roman" w:hAnsi="Times New Roman"/>
          <w:sz w:val="20"/>
          <w:szCs w:val="20"/>
        </w:rPr>
        <w:t xml:space="preserve"> </w:t>
      </w:r>
      <w:r w:rsidRPr="00F926D3">
        <w:rPr>
          <w:rFonts w:ascii="Times New Roman" w:hAnsi="Times New Roman"/>
          <w:sz w:val="20"/>
          <w:szCs w:val="20"/>
        </w:rPr>
        <w:t>Teachers should be provided with training programs on time management and task prioritization to help them efficiently balance classroom responsibilities and personal life.</w:t>
      </w:r>
    </w:p>
    <w:p w14:paraId="2782C369" w14:textId="77777777" w:rsidR="00984B4E" w:rsidRPr="00F926D3" w:rsidRDefault="00986463" w:rsidP="000301FA">
      <w:pPr>
        <w:widowControl w:val="0"/>
        <w:numPr>
          <w:ilvl w:val="0"/>
          <w:numId w:val="29"/>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b/>
          <w:sz w:val="20"/>
          <w:szCs w:val="20"/>
        </w:rPr>
        <w:t xml:space="preserve">Increase Family and Social Support: </w:t>
      </w:r>
      <w:r w:rsidRPr="00F926D3">
        <w:rPr>
          <w:rFonts w:ascii="Times New Roman" w:hAnsi="Times New Roman"/>
          <w:sz w:val="20"/>
          <w:szCs w:val="20"/>
        </w:rPr>
        <w:t>Family members should encourage and support teachers in managing professional stress. Strong family support contributes positively to emotional stability and work-life balance.</w:t>
      </w:r>
    </w:p>
    <w:p w14:paraId="25B4AFFD" w14:textId="77777777" w:rsidR="00984B4E" w:rsidRPr="00F926D3" w:rsidRDefault="00986463" w:rsidP="000301FA">
      <w:pPr>
        <w:widowControl w:val="0"/>
        <w:numPr>
          <w:ilvl w:val="0"/>
          <w:numId w:val="29"/>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b/>
          <w:sz w:val="20"/>
          <w:szCs w:val="20"/>
        </w:rPr>
        <w:t>Ensure Adequate Staffing:</w:t>
      </w:r>
      <w:r w:rsidRPr="00F926D3">
        <w:rPr>
          <w:rFonts w:ascii="Times New Roman" w:hAnsi="Times New Roman"/>
          <w:sz w:val="20"/>
          <w:szCs w:val="20"/>
        </w:rPr>
        <w:t xml:space="preserve"> Schools should recruit sufficient teaching and supporting staff to reduce work pressure on existing teachers and improve efficiency in educational activities. </w:t>
      </w:r>
    </w:p>
    <w:p w14:paraId="4620A4F2" w14:textId="1FD0425F" w:rsidR="00986463" w:rsidRPr="00F926D3" w:rsidRDefault="00986463" w:rsidP="000301FA">
      <w:pPr>
        <w:widowControl w:val="0"/>
        <w:numPr>
          <w:ilvl w:val="0"/>
          <w:numId w:val="29"/>
        </w:numPr>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b/>
          <w:sz w:val="20"/>
          <w:szCs w:val="20"/>
        </w:rPr>
        <w:t xml:space="preserve">Use Technology Effectively: </w:t>
      </w:r>
      <w:r w:rsidRPr="00F926D3">
        <w:rPr>
          <w:rFonts w:ascii="Times New Roman" w:hAnsi="Times New Roman"/>
          <w:sz w:val="20"/>
          <w:szCs w:val="20"/>
        </w:rPr>
        <w:t>Digital tools and modern teaching technologies should be utilized to reduce paperwork and simplify academic tasks, thereby saving teachers’ time and effort.</w:t>
      </w:r>
    </w:p>
    <w:p w14:paraId="6D64AD41" w14:textId="77777777" w:rsidR="00986463" w:rsidRPr="00F926D3" w:rsidRDefault="00986463" w:rsidP="00986463">
      <w:pPr>
        <w:widowControl w:val="0"/>
        <w:autoSpaceDE w:val="0"/>
        <w:autoSpaceDN w:val="0"/>
        <w:adjustRightInd w:val="0"/>
        <w:spacing w:after="0" w:line="240" w:lineRule="auto"/>
        <w:jc w:val="both"/>
        <w:rPr>
          <w:rFonts w:ascii="Times New Roman" w:hAnsi="Times New Roman"/>
          <w:b/>
          <w:bCs/>
          <w:sz w:val="20"/>
          <w:szCs w:val="20"/>
        </w:rPr>
      </w:pPr>
    </w:p>
    <w:p w14:paraId="4A57928B" w14:textId="34DA76D9" w:rsidR="00986463" w:rsidRPr="00F926D3" w:rsidRDefault="000301FA" w:rsidP="00986463">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 xml:space="preserve">Conclusion </w:t>
      </w:r>
    </w:p>
    <w:p w14:paraId="77EE6486" w14:textId="1C9DC91F" w:rsidR="00307006" w:rsidRPr="00F926D3" w:rsidRDefault="00986463" w:rsidP="00986463">
      <w:pPr>
        <w:widowControl w:val="0"/>
        <w:autoSpaceDE w:val="0"/>
        <w:autoSpaceDN w:val="0"/>
        <w:adjustRightInd w:val="0"/>
        <w:spacing w:after="0" w:line="240" w:lineRule="auto"/>
        <w:jc w:val="both"/>
        <w:rPr>
          <w:rFonts w:ascii="Times New Roman" w:hAnsi="Times New Roman"/>
          <w:sz w:val="20"/>
          <w:szCs w:val="20"/>
        </w:rPr>
      </w:pPr>
      <w:r w:rsidRPr="00F926D3">
        <w:rPr>
          <w:rFonts w:ascii="Times New Roman" w:hAnsi="Times New Roman"/>
          <w:sz w:val="20"/>
          <w:szCs w:val="20"/>
        </w:rPr>
        <w:t xml:space="preserve">Maintaining work-life balance among school teachers is </w:t>
      </w:r>
      <w:r w:rsidRPr="00F926D3">
        <w:rPr>
          <w:rFonts w:ascii="Times New Roman" w:hAnsi="Times New Roman"/>
          <w:sz w:val="20"/>
          <w:szCs w:val="20"/>
        </w:rPr>
        <w:lastRenderedPageBreak/>
        <w:t>essential for improving teaching effectiveness, job satisfaction, and overall well-being. Educational institutions should adopt supportive policies and stress-reduction measures to create a healthier work environment. Proper balance between professional and personal life will ultimately contribute to better educational outcomes and teacher retention. The weighted average analysis reveals that school teachers generally maintain a satisfactory level of work-life balance. However, workload-related stress and limited personal time continue to affect their overall well-being. Proper institutional support, flexible scheduling, and employee welfare initiatives can significantly improve teachers’ professional and personal life balance. The SEM analysis confirms that work-life balance among school teachers is strongly influenced by workload, management support, family support, and job stress. The study concludes that reducing workload pressure and improving institutional support systems can enhance teachers’ overall work-life balance and job satisfaction.</w:t>
      </w:r>
    </w:p>
    <w:p w14:paraId="6D02868F" w14:textId="1EE72D6E" w:rsidR="000301FA" w:rsidRPr="00F926D3" w:rsidRDefault="000301FA" w:rsidP="00986463">
      <w:pPr>
        <w:widowControl w:val="0"/>
        <w:autoSpaceDE w:val="0"/>
        <w:autoSpaceDN w:val="0"/>
        <w:adjustRightInd w:val="0"/>
        <w:spacing w:after="0" w:line="240" w:lineRule="auto"/>
        <w:jc w:val="both"/>
        <w:rPr>
          <w:rFonts w:ascii="Times New Roman" w:hAnsi="Times New Roman"/>
          <w:sz w:val="20"/>
          <w:szCs w:val="20"/>
        </w:rPr>
      </w:pPr>
    </w:p>
    <w:p w14:paraId="14F11290" w14:textId="58D5D958" w:rsidR="000301FA" w:rsidRPr="00F926D3" w:rsidRDefault="000301FA" w:rsidP="00986463">
      <w:pPr>
        <w:widowControl w:val="0"/>
        <w:autoSpaceDE w:val="0"/>
        <w:autoSpaceDN w:val="0"/>
        <w:adjustRightInd w:val="0"/>
        <w:spacing w:after="0" w:line="240" w:lineRule="auto"/>
        <w:jc w:val="both"/>
        <w:rPr>
          <w:rFonts w:ascii="Times New Roman" w:hAnsi="Times New Roman"/>
          <w:b/>
          <w:bCs/>
          <w:sz w:val="20"/>
          <w:szCs w:val="20"/>
        </w:rPr>
      </w:pPr>
      <w:r w:rsidRPr="00F926D3">
        <w:rPr>
          <w:rFonts w:ascii="Times New Roman" w:hAnsi="Times New Roman"/>
          <w:b/>
          <w:bCs/>
          <w:sz w:val="20"/>
          <w:szCs w:val="20"/>
        </w:rPr>
        <w:t>Reference</w:t>
      </w:r>
    </w:p>
    <w:p w14:paraId="11C39148" w14:textId="1C58D3A5" w:rsidR="004864D8" w:rsidRPr="00F926D3" w:rsidRDefault="004864D8" w:rsidP="004864D8">
      <w:pPr>
        <w:pStyle w:val="ListParagraph"/>
        <w:widowControl w:val="0"/>
        <w:numPr>
          <w:ilvl w:val="0"/>
          <w:numId w:val="34"/>
        </w:numPr>
        <w:autoSpaceDE w:val="0"/>
        <w:autoSpaceDN w:val="0"/>
        <w:adjustRightInd w:val="0"/>
        <w:spacing w:after="0" w:line="240" w:lineRule="auto"/>
        <w:jc w:val="both"/>
        <w:rPr>
          <w:rFonts w:ascii="Times New Roman" w:hAnsi="Times New Roman"/>
          <w:bCs/>
          <w:sz w:val="20"/>
          <w:szCs w:val="20"/>
        </w:rPr>
      </w:pPr>
      <w:proofErr w:type="spellStart"/>
      <w:r w:rsidRPr="00F926D3">
        <w:rPr>
          <w:rFonts w:ascii="Times New Roman" w:hAnsi="Times New Roman"/>
          <w:bCs/>
          <w:sz w:val="20"/>
          <w:szCs w:val="20"/>
        </w:rPr>
        <w:t>Bisht</w:t>
      </w:r>
      <w:proofErr w:type="spellEnd"/>
      <w:r w:rsidRPr="00F926D3">
        <w:rPr>
          <w:rFonts w:ascii="Times New Roman" w:hAnsi="Times New Roman"/>
          <w:bCs/>
          <w:sz w:val="20"/>
          <w:szCs w:val="20"/>
        </w:rPr>
        <w:t xml:space="preserve"> R, </w:t>
      </w:r>
      <w:proofErr w:type="spellStart"/>
      <w:r w:rsidRPr="00F926D3">
        <w:rPr>
          <w:rFonts w:ascii="Times New Roman" w:hAnsi="Times New Roman"/>
          <w:bCs/>
          <w:sz w:val="20"/>
          <w:szCs w:val="20"/>
        </w:rPr>
        <w:t>Uniyal</w:t>
      </w:r>
      <w:proofErr w:type="spellEnd"/>
      <w:r w:rsidRPr="00F926D3">
        <w:rPr>
          <w:rFonts w:ascii="Times New Roman" w:hAnsi="Times New Roman"/>
          <w:bCs/>
          <w:sz w:val="20"/>
          <w:szCs w:val="20"/>
        </w:rPr>
        <w:t xml:space="preserve"> AK, </w:t>
      </w:r>
      <w:proofErr w:type="spellStart"/>
      <w:r w:rsidRPr="00F926D3">
        <w:rPr>
          <w:rFonts w:ascii="Times New Roman" w:hAnsi="Times New Roman"/>
          <w:bCs/>
          <w:sz w:val="20"/>
          <w:szCs w:val="20"/>
        </w:rPr>
        <w:t>Johri</w:t>
      </w:r>
      <w:proofErr w:type="spellEnd"/>
      <w:r w:rsidRPr="00F926D3">
        <w:rPr>
          <w:rFonts w:ascii="Times New Roman" w:hAnsi="Times New Roman"/>
          <w:bCs/>
          <w:sz w:val="20"/>
          <w:szCs w:val="20"/>
        </w:rPr>
        <w:t xml:space="preserve"> A, Qureshi SK, </w:t>
      </w:r>
      <w:proofErr w:type="spellStart"/>
      <w:r w:rsidRPr="00F926D3">
        <w:rPr>
          <w:rFonts w:ascii="Times New Roman" w:hAnsi="Times New Roman"/>
          <w:bCs/>
          <w:sz w:val="20"/>
          <w:szCs w:val="20"/>
        </w:rPr>
        <w:t>Louati</w:t>
      </w:r>
      <w:proofErr w:type="spellEnd"/>
      <w:r w:rsidRPr="00F926D3">
        <w:rPr>
          <w:rFonts w:ascii="Times New Roman" w:hAnsi="Times New Roman"/>
          <w:bCs/>
          <w:sz w:val="20"/>
          <w:szCs w:val="20"/>
        </w:rPr>
        <w:t xml:space="preserve"> H. Mapping the landscape of work-life balance of teachers: A </w:t>
      </w:r>
      <w:proofErr w:type="spellStart"/>
      <w:r w:rsidRPr="00F926D3">
        <w:rPr>
          <w:rFonts w:ascii="Times New Roman" w:hAnsi="Times New Roman"/>
          <w:bCs/>
          <w:sz w:val="20"/>
          <w:szCs w:val="20"/>
        </w:rPr>
        <w:t>bibliometric</w:t>
      </w:r>
      <w:proofErr w:type="spellEnd"/>
      <w:r w:rsidRPr="00F926D3">
        <w:rPr>
          <w:rFonts w:ascii="Times New Roman" w:hAnsi="Times New Roman"/>
          <w:bCs/>
          <w:sz w:val="20"/>
          <w:szCs w:val="20"/>
        </w:rPr>
        <w:t xml:space="preserve"> review of scholarly contributions. </w:t>
      </w:r>
      <w:r w:rsidRPr="00F926D3">
        <w:rPr>
          <w:rFonts w:ascii="Times New Roman" w:hAnsi="Times New Roman"/>
          <w:bCs/>
          <w:iCs/>
          <w:sz w:val="20"/>
          <w:szCs w:val="20"/>
        </w:rPr>
        <w:t>Discover Sustainability</w:t>
      </w:r>
      <w:r w:rsidRPr="00F926D3">
        <w:rPr>
          <w:rFonts w:ascii="Times New Roman" w:hAnsi="Times New Roman"/>
          <w:bCs/>
          <w:sz w:val="20"/>
          <w:szCs w:val="20"/>
        </w:rPr>
        <w:t>. 2026</w:t>
      </w:r>
      <w:proofErr w:type="gramStart"/>
      <w:r w:rsidRPr="00F926D3">
        <w:rPr>
          <w:rFonts w:ascii="Times New Roman" w:hAnsi="Times New Roman"/>
          <w:bCs/>
          <w:sz w:val="20"/>
          <w:szCs w:val="20"/>
        </w:rPr>
        <w:t>;7:26</w:t>
      </w:r>
      <w:proofErr w:type="gramEnd"/>
      <w:r w:rsidRPr="00F926D3">
        <w:rPr>
          <w:rFonts w:ascii="Times New Roman" w:hAnsi="Times New Roman"/>
          <w:bCs/>
          <w:sz w:val="20"/>
          <w:szCs w:val="20"/>
        </w:rPr>
        <w:t xml:space="preserve">. DOI: 10.1007/s43621-025-02222-5. </w:t>
      </w:r>
    </w:p>
    <w:p w14:paraId="16A92DA2" w14:textId="181F5873" w:rsidR="004864D8" w:rsidRPr="00F926D3" w:rsidRDefault="004864D8" w:rsidP="004864D8">
      <w:pPr>
        <w:pStyle w:val="ListParagraph"/>
        <w:widowControl w:val="0"/>
        <w:numPr>
          <w:ilvl w:val="0"/>
          <w:numId w:val="34"/>
        </w:numPr>
        <w:autoSpaceDE w:val="0"/>
        <w:autoSpaceDN w:val="0"/>
        <w:adjustRightInd w:val="0"/>
        <w:spacing w:after="0" w:line="240" w:lineRule="auto"/>
        <w:jc w:val="both"/>
        <w:rPr>
          <w:rFonts w:ascii="Times New Roman" w:hAnsi="Times New Roman"/>
          <w:bCs/>
          <w:sz w:val="20"/>
          <w:szCs w:val="20"/>
        </w:rPr>
      </w:pPr>
      <w:proofErr w:type="spellStart"/>
      <w:r w:rsidRPr="00F926D3">
        <w:rPr>
          <w:rFonts w:ascii="Times New Roman" w:hAnsi="Times New Roman"/>
          <w:bCs/>
          <w:sz w:val="20"/>
          <w:szCs w:val="20"/>
        </w:rPr>
        <w:t>Dogra</w:t>
      </w:r>
      <w:proofErr w:type="spellEnd"/>
      <w:r w:rsidRPr="00F926D3">
        <w:rPr>
          <w:rFonts w:ascii="Times New Roman" w:hAnsi="Times New Roman"/>
          <w:bCs/>
          <w:sz w:val="20"/>
          <w:szCs w:val="20"/>
        </w:rPr>
        <w:t xml:space="preserve"> P, </w:t>
      </w:r>
      <w:proofErr w:type="spellStart"/>
      <w:r w:rsidRPr="00F926D3">
        <w:rPr>
          <w:rFonts w:ascii="Times New Roman" w:hAnsi="Times New Roman"/>
          <w:bCs/>
          <w:sz w:val="20"/>
          <w:szCs w:val="20"/>
        </w:rPr>
        <w:t>Kaushal</w:t>
      </w:r>
      <w:proofErr w:type="spellEnd"/>
      <w:r w:rsidRPr="00F926D3">
        <w:rPr>
          <w:rFonts w:ascii="Times New Roman" w:hAnsi="Times New Roman"/>
          <w:bCs/>
          <w:sz w:val="20"/>
          <w:szCs w:val="20"/>
        </w:rPr>
        <w:t xml:space="preserve"> A. Are you a supermom? A qualitative assessment of the work-life balance of teachers through the lens of gender discrimination. </w:t>
      </w:r>
      <w:r w:rsidRPr="00F926D3">
        <w:rPr>
          <w:rFonts w:ascii="Times New Roman" w:hAnsi="Times New Roman"/>
          <w:bCs/>
          <w:iCs/>
          <w:sz w:val="20"/>
          <w:szCs w:val="20"/>
        </w:rPr>
        <w:t>Family Journal</w:t>
      </w:r>
      <w:r w:rsidR="005A20C1" w:rsidRPr="00F926D3">
        <w:rPr>
          <w:rFonts w:ascii="Times New Roman" w:hAnsi="Times New Roman"/>
          <w:bCs/>
          <w:iCs/>
          <w:sz w:val="20"/>
          <w:szCs w:val="20"/>
        </w:rPr>
        <w:t>;</w:t>
      </w:r>
      <w:r w:rsidR="005A20C1" w:rsidRPr="00F926D3">
        <w:rPr>
          <w:rFonts w:ascii="Times New Roman" w:hAnsi="Times New Roman"/>
          <w:bCs/>
          <w:sz w:val="20"/>
          <w:szCs w:val="20"/>
        </w:rPr>
        <w:t xml:space="preserve"> 2026.</w:t>
      </w:r>
      <w:r w:rsidRPr="00F926D3">
        <w:rPr>
          <w:rFonts w:ascii="Times New Roman" w:hAnsi="Times New Roman"/>
          <w:bCs/>
          <w:sz w:val="20"/>
          <w:szCs w:val="20"/>
        </w:rPr>
        <w:t xml:space="preserve"> DOI: 10.1177/10519815251413544. </w:t>
      </w:r>
    </w:p>
    <w:p w14:paraId="73485559" w14:textId="77052742" w:rsidR="004864D8" w:rsidRPr="00F926D3" w:rsidRDefault="004864D8" w:rsidP="004864D8">
      <w:pPr>
        <w:pStyle w:val="ListParagraph"/>
        <w:widowControl w:val="0"/>
        <w:numPr>
          <w:ilvl w:val="0"/>
          <w:numId w:val="34"/>
        </w:numPr>
        <w:autoSpaceDE w:val="0"/>
        <w:autoSpaceDN w:val="0"/>
        <w:adjustRightInd w:val="0"/>
        <w:spacing w:after="0" w:line="240" w:lineRule="auto"/>
        <w:jc w:val="both"/>
        <w:rPr>
          <w:rFonts w:ascii="Times New Roman" w:hAnsi="Times New Roman"/>
          <w:bCs/>
          <w:sz w:val="20"/>
          <w:szCs w:val="20"/>
        </w:rPr>
      </w:pPr>
      <w:proofErr w:type="spellStart"/>
      <w:r w:rsidRPr="00F926D3">
        <w:rPr>
          <w:rFonts w:ascii="Times New Roman" w:hAnsi="Times New Roman"/>
          <w:bCs/>
          <w:sz w:val="20"/>
          <w:szCs w:val="20"/>
        </w:rPr>
        <w:t>Adalid</w:t>
      </w:r>
      <w:proofErr w:type="spellEnd"/>
      <w:r w:rsidRPr="00F926D3">
        <w:rPr>
          <w:rFonts w:ascii="Times New Roman" w:hAnsi="Times New Roman"/>
          <w:bCs/>
          <w:sz w:val="20"/>
          <w:szCs w:val="20"/>
        </w:rPr>
        <w:t xml:space="preserve"> AM, </w:t>
      </w:r>
      <w:proofErr w:type="spellStart"/>
      <w:r w:rsidRPr="00F926D3">
        <w:rPr>
          <w:rFonts w:ascii="Times New Roman" w:hAnsi="Times New Roman"/>
          <w:bCs/>
          <w:sz w:val="20"/>
          <w:szCs w:val="20"/>
        </w:rPr>
        <w:t>Adalid</w:t>
      </w:r>
      <w:proofErr w:type="spellEnd"/>
      <w:r w:rsidRPr="00F926D3">
        <w:rPr>
          <w:rFonts w:ascii="Times New Roman" w:hAnsi="Times New Roman"/>
          <w:bCs/>
          <w:sz w:val="20"/>
          <w:szCs w:val="20"/>
        </w:rPr>
        <w:t xml:space="preserve"> MJP, </w:t>
      </w:r>
      <w:proofErr w:type="spellStart"/>
      <w:r w:rsidRPr="00F926D3">
        <w:rPr>
          <w:rFonts w:ascii="Times New Roman" w:hAnsi="Times New Roman"/>
          <w:bCs/>
          <w:sz w:val="20"/>
          <w:szCs w:val="20"/>
        </w:rPr>
        <w:t>Despojo</w:t>
      </w:r>
      <w:proofErr w:type="spellEnd"/>
      <w:r w:rsidRPr="00F926D3">
        <w:rPr>
          <w:rFonts w:ascii="Times New Roman" w:hAnsi="Times New Roman"/>
          <w:bCs/>
          <w:sz w:val="20"/>
          <w:szCs w:val="20"/>
        </w:rPr>
        <w:t xml:space="preserve"> AGB. Balancing the scales: Work-life balance and job commitment among public school teachers. </w:t>
      </w:r>
      <w:proofErr w:type="spellStart"/>
      <w:r w:rsidRPr="00F926D3">
        <w:rPr>
          <w:rFonts w:ascii="Times New Roman" w:hAnsi="Times New Roman"/>
          <w:bCs/>
          <w:iCs/>
          <w:sz w:val="20"/>
          <w:szCs w:val="20"/>
        </w:rPr>
        <w:t>Ignatian</w:t>
      </w:r>
      <w:proofErr w:type="spellEnd"/>
      <w:r w:rsidRPr="00F926D3">
        <w:rPr>
          <w:rFonts w:ascii="Times New Roman" w:hAnsi="Times New Roman"/>
          <w:bCs/>
          <w:iCs/>
          <w:sz w:val="20"/>
          <w:szCs w:val="20"/>
        </w:rPr>
        <w:t xml:space="preserve"> International Journal for Multidisciplinary Research</w:t>
      </w:r>
      <w:r w:rsidRPr="00F926D3">
        <w:rPr>
          <w:rFonts w:ascii="Times New Roman" w:hAnsi="Times New Roman"/>
          <w:bCs/>
          <w:sz w:val="20"/>
          <w:szCs w:val="20"/>
        </w:rPr>
        <w:t>. 2026</w:t>
      </w:r>
      <w:proofErr w:type="gramStart"/>
      <w:r w:rsidRPr="00F926D3">
        <w:rPr>
          <w:rFonts w:ascii="Times New Roman" w:hAnsi="Times New Roman"/>
          <w:bCs/>
          <w:sz w:val="20"/>
          <w:szCs w:val="20"/>
        </w:rPr>
        <w:t>;4</w:t>
      </w:r>
      <w:proofErr w:type="gramEnd"/>
      <w:r w:rsidRPr="00F926D3">
        <w:rPr>
          <w:rFonts w:ascii="Times New Roman" w:hAnsi="Times New Roman"/>
          <w:bCs/>
          <w:sz w:val="20"/>
          <w:szCs w:val="20"/>
        </w:rPr>
        <w:t xml:space="preserve">(2):925-928. </w:t>
      </w:r>
    </w:p>
    <w:p w14:paraId="38FF2BB2" w14:textId="587F1CD1" w:rsidR="004864D8" w:rsidRPr="00F926D3" w:rsidRDefault="004864D8" w:rsidP="004864D8">
      <w:pPr>
        <w:pStyle w:val="ListParagraph"/>
        <w:widowControl w:val="0"/>
        <w:numPr>
          <w:ilvl w:val="0"/>
          <w:numId w:val="34"/>
        </w:numPr>
        <w:autoSpaceDE w:val="0"/>
        <w:autoSpaceDN w:val="0"/>
        <w:adjustRightInd w:val="0"/>
        <w:spacing w:after="0" w:line="240" w:lineRule="auto"/>
        <w:jc w:val="both"/>
        <w:rPr>
          <w:rFonts w:ascii="Times New Roman" w:hAnsi="Times New Roman"/>
          <w:bCs/>
          <w:sz w:val="20"/>
          <w:szCs w:val="20"/>
        </w:rPr>
      </w:pPr>
      <w:proofErr w:type="spellStart"/>
      <w:r w:rsidRPr="00F926D3">
        <w:rPr>
          <w:rFonts w:ascii="Times New Roman" w:hAnsi="Times New Roman"/>
          <w:bCs/>
          <w:sz w:val="20"/>
          <w:szCs w:val="20"/>
        </w:rPr>
        <w:t>Jurić</w:t>
      </w:r>
      <w:proofErr w:type="spellEnd"/>
      <w:r w:rsidRPr="00F926D3">
        <w:rPr>
          <w:rFonts w:ascii="Times New Roman" w:hAnsi="Times New Roman"/>
          <w:bCs/>
          <w:sz w:val="20"/>
          <w:szCs w:val="20"/>
        </w:rPr>
        <w:t xml:space="preserve"> J. Professional well-being of teachers in the digital age: The role of digital competences and </w:t>
      </w:r>
      <w:r w:rsidR="005A20C1" w:rsidRPr="00F926D3">
        <w:rPr>
          <w:rFonts w:ascii="Times New Roman" w:hAnsi="Times New Roman"/>
          <w:bCs/>
          <w:sz w:val="20"/>
          <w:szCs w:val="20"/>
        </w:rPr>
        <w:t>techno stress</w:t>
      </w:r>
      <w:r w:rsidRPr="00F926D3">
        <w:rPr>
          <w:rFonts w:ascii="Times New Roman" w:hAnsi="Times New Roman"/>
          <w:bCs/>
          <w:sz w:val="20"/>
          <w:szCs w:val="20"/>
        </w:rPr>
        <w:t xml:space="preserve">. </w:t>
      </w:r>
      <w:r w:rsidRPr="00F926D3">
        <w:rPr>
          <w:rFonts w:ascii="Times New Roman" w:hAnsi="Times New Roman"/>
          <w:bCs/>
          <w:iCs/>
          <w:sz w:val="20"/>
          <w:szCs w:val="20"/>
        </w:rPr>
        <w:t>Education Sciences</w:t>
      </w:r>
      <w:r w:rsidRPr="00F926D3">
        <w:rPr>
          <w:rFonts w:ascii="Times New Roman" w:hAnsi="Times New Roman"/>
          <w:bCs/>
          <w:sz w:val="20"/>
          <w:szCs w:val="20"/>
        </w:rPr>
        <w:t>. 2026</w:t>
      </w:r>
      <w:proofErr w:type="gramStart"/>
      <w:r w:rsidRPr="00F926D3">
        <w:rPr>
          <w:rFonts w:ascii="Times New Roman" w:hAnsi="Times New Roman"/>
          <w:bCs/>
          <w:sz w:val="20"/>
          <w:szCs w:val="20"/>
        </w:rPr>
        <w:t>;16</w:t>
      </w:r>
      <w:proofErr w:type="gramEnd"/>
      <w:r w:rsidRPr="00F926D3">
        <w:rPr>
          <w:rFonts w:ascii="Times New Roman" w:hAnsi="Times New Roman"/>
          <w:bCs/>
          <w:sz w:val="20"/>
          <w:szCs w:val="20"/>
        </w:rPr>
        <w:t xml:space="preserve">(1):130. </w:t>
      </w:r>
      <w:r w:rsidR="005A20C1" w:rsidRPr="00F926D3">
        <w:rPr>
          <w:rFonts w:ascii="Times New Roman" w:hAnsi="Times New Roman"/>
          <w:bCs/>
          <w:sz w:val="20"/>
          <w:szCs w:val="20"/>
        </w:rPr>
        <w:t>DOI</w:t>
      </w:r>
      <w:r w:rsidRPr="00F926D3">
        <w:rPr>
          <w:rFonts w:ascii="Times New Roman" w:hAnsi="Times New Roman"/>
          <w:bCs/>
          <w:sz w:val="20"/>
          <w:szCs w:val="20"/>
        </w:rPr>
        <w:t>:</w:t>
      </w:r>
      <w:r w:rsidR="005A20C1" w:rsidRPr="00F926D3">
        <w:rPr>
          <w:rFonts w:ascii="Times New Roman" w:hAnsi="Times New Roman"/>
          <w:bCs/>
          <w:sz w:val="20"/>
          <w:szCs w:val="20"/>
        </w:rPr>
        <w:t xml:space="preserve"> </w:t>
      </w:r>
      <w:r w:rsidRPr="00F926D3">
        <w:rPr>
          <w:rFonts w:ascii="Times New Roman" w:hAnsi="Times New Roman"/>
          <w:bCs/>
          <w:sz w:val="20"/>
          <w:szCs w:val="20"/>
        </w:rPr>
        <w:t xml:space="preserve">10.3390/educsci16010130. </w:t>
      </w:r>
    </w:p>
    <w:p w14:paraId="303C28F3" w14:textId="6ABF80B6" w:rsidR="004864D8" w:rsidRPr="00F926D3" w:rsidRDefault="004864D8" w:rsidP="004864D8">
      <w:pPr>
        <w:pStyle w:val="ListParagraph"/>
        <w:widowControl w:val="0"/>
        <w:numPr>
          <w:ilvl w:val="0"/>
          <w:numId w:val="34"/>
        </w:numPr>
        <w:autoSpaceDE w:val="0"/>
        <w:autoSpaceDN w:val="0"/>
        <w:adjustRightInd w:val="0"/>
        <w:spacing w:after="0" w:line="240" w:lineRule="auto"/>
        <w:jc w:val="both"/>
        <w:rPr>
          <w:rFonts w:ascii="Times New Roman" w:hAnsi="Times New Roman"/>
          <w:bCs/>
          <w:sz w:val="20"/>
          <w:szCs w:val="20"/>
        </w:rPr>
      </w:pPr>
      <w:r w:rsidRPr="00F926D3">
        <w:rPr>
          <w:rFonts w:ascii="Times New Roman" w:hAnsi="Times New Roman"/>
          <w:bCs/>
          <w:sz w:val="20"/>
          <w:szCs w:val="20"/>
        </w:rPr>
        <w:t xml:space="preserve">Morris C. The components and implications of teacher workload: A review. </w:t>
      </w:r>
      <w:r w:rsidRPr="00F926D3">
        <w:rPr>
          <w:rFonts w:ascii="Times New Roman" w:hAnsi="Times New Roman"/>
          <w:bCs/>
          <w:iCs/>
          <w:sz w:val="20"/>
          <w:szCs w:val="20"/>
        </w:rPr>
        <w:t>Educational Research</w:t>
      </w:r>
      <w:r w:rsidR="005A20C1" w:rsidRPr="00F926D3">
        <w:rPr>
          <w:rFonts w:ascii="Times New Roman" w:hAnsi="Times New Roman"/>
          <w:bCs/>
          <w:sz w:val="20"/>
          <w:szCs w:val="20"/>
        </w:rPr>
        <w:t>. 2026</w:t>
      </w:r>
      <w:proofErr w:type="gramStart"/>
      <w:r w:rsidR="005A20C1" w:rsidRPr="00F926D3">
        <w:rPr>
          <w:rFonts w:ascii="Times New Roman" w:hAnsi="Times New Roman"/>
          <w:bCs/>
          <w:sz w:val="20"/>
          <w:szCs w:val="20"/>
        </w:rPr>
        <w:t>;68</w:t>
      </w:r>
      <w:proofErr w:type="gramEnd"/>
      <w:r w:rsidR="005A20C1" w:rsidRPr="00F926D3">
        <w:rPr>
          <w:rFonts w:ascii="Times New Roman" w:hAnsi="Times New Roman"/>
          <w:bCs/>
          <w:sz w:val="20"/>
          <w:szCs w:val="20"/>
        </w:rPr>
        <w:t>(1)</w:t>
      </w:r>
      <w:r w:rsidRPr="00F926D3">
        <w:rPr>
          <w:rFonts w:ascii="Times New Roman" w:hAnsi="Times New Roman"/>
          <w:bCs/>
          <w:sz w:val="20"/>
          <w:szCs w:val="20"/>
        </w:rPr>
        <w:t xml:space="preserve">. </w:t>
      </w:r>
    </w:p>
    <w:p w14:paraId="7B57906E" w14:textId="4D97C01F" w:rsidR="004864D8" w:rsidRPr="00F926D3" w:rsidRDefault="004864D8" w:rsidP="004864D8">
      <w:pPr>
        <w:pStyle w:val="ListParagraph"/>
        <w:widowControl w:val="0"/>
        <w:numPr>
          <w:ilvl w:val="0"/>
          <w:numId w:val="34"/>
        </w:numPr>
        <w:autoSpaceDE w:val="0"/>
        <w:autoSpaceDN w:val="0"/>
        <w:adjustRightInd w:val="0"/>
        <w:spacing w:after="0" w:line="240" w:lineRule="auto"/>
        <w:jc w:val="both"/>
        <w:rPr>
          <w:rFonts w:ascii="Times New Roman" w:hAnsi="Times New Roman"/>
          <w:bCs/>
          <w:sz w:val="20"/>
          <w:szCs w:val="20"/>
        </w:rPr>
      </w:pPr>
      <w:proofErr w:type="spellStart"/>
      <w:r w:rsidRPr="00F926D3">
        <w:rPr>
          <w:rFonts w:ascii="Times New Roman" w:hAnsi="Times New Roman"/>
          <w:bCs/>
          <w:sz w:val="20"/>
          <w:szCs w:val="20"/>
        </w:rPr>
        <w:t>Aslam</w:t>
      </w:r>
      <w:proofErr w:type="spellEnd"/>
      <w:r w:rsidRPr="00F926D3">
        <w:rPr>
          <w:rFonts w:ascii="Times New Roman" w:hAnsi="Times New Roman"/>
          <w:bCs/>
          <w:sz w:val="20"/>
          <w:szCs w:val="20"/>
        </w:rPr>
        <w:t xml:space="preserve"> A. Job crafting and teachers’ well-being: A case of private school teachers. </w:t>
      </w:r>
      <w:r w:rsidRPr="00F926D3">
        <w:rPr>
          <w:rFonts w:ascii="Times New Roman" w:hAnsi="Times New Roman"/>
          <w:bCs/>
          <w:iCs/>
          <w:sz w:val="20"/>
          <w:szCs w:val="20"/>
        </w:rPr>
        <w:t>PMC Educational Psychology Portfolio</w:t>
      </w:r>
      <w:r w:rsidR="005A20C1" w:rsidRPr="00F926D3">
        <w:rPr>
          <w:rFonts w:ascii="Times New Roman" w:hAnsi="Times New Roman"/>
          <w:bCs/>
          <w:iCs/>
          <w:sz w:val="20"/>
          <w:szCs w:val="20"/>
        </w:rPr>
        <w:t>;</w:t>
      </w:r>
      <w:r w:rsidRPr="00F926D3">
        <w:rPr>
          <w:rFonts w:ascii="Times New Roman" w:hAnsi="Times New Roman"/>
          <w:bCs/>
          <w:sz w:val="20"/>
          <w:szCs w:val="20"/>
        </w:rPr>
        <w:t xml:space="preserve"> 2026. Available from: </w:t>
      </w:r>
      <w:r w:rsidR="00F926D3" w:rsidRPr="00F926D3">
        <w:rPr>
          <w:rFonts w:ascii="Times New Roman" w:hAnsi="Times New Roman"/>
          <w:bCs/>
          <w:sz w:val="20"/>
          <w:szCs w:val="20"/>
        </w:rPr>
        <w:t>https://pmc.ncbi.nlm.nih.gov/articles/PMC12821878/</w:t>
      </w:r>
    </w:p>
    <w:p w14:paraId="2855BB66" w14:textId="472CCB81" w:rsidR="000005F4" w:rsidRDefault="00F926D3" w:rsidP="00122574">
      <w:pPr>
        <w:pStyle w:val="ListParagraph"/>
        <w:widowControl w:val="0"/>
        <w:numPr>
          <w:ilvl w:val="0"/>
          <w:numId w:val="34"/>
        </w:numPr>
        <w:autoSpaceDE w:val="0"/>
        <w:autoSpaceDN w:val="0"/>
        <w:adjustRightInd w:val="0"/>
        <w:spacing w:after="0" w:line="240" w:lineRule="auto"/>
        <w:jc w:val="both"/>
        <w:rPr>
          <w:rFonts w:ascii="Times New Roman" w:hAnsi="Times New Roman"/>
          <w:bCs/>
          <w:sz w:val="20"/>
          <w:szCs w:val="20"/>
        </w:rPr>
      </w:pPr>
      <w:proofErr w:type="spellStart"/>
      <w:r w:rsidRPr="00F926D3">
        <w:rPr>
          <w:rFonts w:ascii="Times New Roman" w:hAnsi="Times New Roman"/>
          <w:bCs/>
          <w:sz w:val="20"/>
          <w:szCs w:val="20"/>
        </w:rPr>
        <w:t>Tamam</w:t>
      </w:r>
      <w:proofErr w:type="spellEnd"/>
      <w:r w:rsidRPr="00F926D3">
        <w:rPr>
          <w:rFonts w:ascii="Times New Roman" w:hAnsi="Times New Roman"/>
          <w:bCs/>
          <w:sz w:val="20"/>
          <w:szCs w:val="20"/>
        </w:rPr>
        <w:t xml:space="preserve"> MB. Work-Life Balance in the Teaching Profession: Insights from a Decade of Scholarly Research. Journal of Social, Educational and Religious Studies. 2026</w:t>
      </w:r>
      <w:proofErr w:type="gramStart"/>
      <w:r w:rsidRPr="00F926D3">
        <w:rPr>
          <w:rFonts w:ascii="Times New Roman" w:hAnsi="Times New Roman"/>
          <w:bCs/>
          <w:sz w:val="20"/>
          <w:szCs w:val="20"/>
        </w:rPr>
        <w:t>;2</w:t>
      </w:r>
      <w:proofErr w:type="gramEnd"/>
      <w:r w:rsidRPr="00F926D3">
        <w:rPr>
          <w:rFonts w:ascii="Times New Roman" w:hAnsi="Times New Roman"/>
          <w:bCs/>
          <w:sz w:val="20"/>
          <w:szCs w:val="20"/>
        </w:rPr>
        <w:t>(1):44-68.</w:t>
      </w:r>
    </w:p>
    <w:p w14:paraId="335AD186" w14:textId="77777777" w:rsidR="00F05D6F" w:rsidRPr="00122574" w:rsidRDefault="00F05D6F" w:rsidP="00F05D6F">
      <w:pPr>
        <w:pStyle w:val="ListParagraph"/>
        <w:widowControl w:val="0"/>
        <w:autoSpaceDE w:val="0"/>
        <w:autoSpaceDN w:val="0"/>
        <w:adjustRightInd w:val="0"/>
        <w:spacing w:after="0" w:line="240" w:lineRule="auto"/>
        <w:ind w:left="360"/>
        <w:jc w:val="both"/>
        <w:rPr>
          <w:rFonts w:ascii="Times New Roman" w:hAnsi="Times New Roman"/>
          <w:bCs/>
          <w:sz w:val="20"/>
          <w:szCs w:val="20"/>
        </w:rPr>
      </w:pPr>
      <w:bookmarkStart w:id="0" w:name="_GoBack"/>
      <w:bookmarkEnd w:id="0"/>
    </w:p>
    <w:p w14:paraId="7C02F15F" w14:textId="263FF085" w:rsidR="000005F4" w:rsidRPr="00DD5689" w:rsidRDefault="000005F4" w:rsidP="000005F4">
      <w:pPr>
        <w:widowControl w:val="0"/>
        <w:overflowPunct w:val="0"/>
        <w:autoSpaceDE w:val="0"/>
        <w:autoSpaceDN w:val="0"/>
        <w:adjustRightInd w:val="0"/>
        <w:spacing w:after="0" w:line="240" w:lineRule="auto"/>
        <w:ind w:left="360"/>
        <w:jc w:val="both"/>
        <w:rPr>
          <w:rFonts w:ascii="Times New Roman" w:hAnsi="Times New Roman"/>
          <w:iCs/>
          <w:color w:val="000000"/>
          <w:sz w:val="20"/>
          <w:szCs w:val="20"/>
          <w:lang w:val="en-US" w:bidi="en-US"/>
        </w:rPr>
      </w:pPr>
      <w:r>
        <w:rPr>
          <w:rFonts w:ascii="Times New Roman" w:hAnsi="Times New Roman"/>
          <w:noProof/>
          <w:sz w:val="20"/>
          <w:szCs w:val="20"/>
          <w:lang w:eastAsia="en-IN"/>
        </w:rPr>
        <mc:AlternateContent>
          <mc:Choice Requires="wps">
            <w:drawing>
              <wp:anchor distT="0" distB="0" distL="114300" distR="114300" simplePos="0" relativeHeight="251663360" behindDoc="1" locked="0" layoutInCell="1" allowOverlap="1" wp14:anchorId="4CABCC04" wp14:editId="1D2389D5">
                <wp:simplePos x="0" y="0"/>
                <wp:positionH relativeFrom="column">
                  <wp:posOffset>131445</wp:posOffset>
                </wp:positionH>
                <wp:positionV relativeFrom="paragraph">
                  <wp:posOffset>62230</wp:posOffset>
                </wp:positionV>
                <wp:extent cx="3011170" cy="647700"/>
                <wp:effectExtent l="6985" t="10160" r="10795" b="88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170" cy="647700"/>
                        </a:xfrm>
                        <a:prstGeom prst="rect">
                          <a:avLst/>
                        </a:prstGeom>
                        <a:solidFill>
                          <a:srgbClr val="B4C6E7">
                            <a:alpha val="32001"/>
                          </a:srgbClr>
                        </a:solidFill>
                        <a:ln w="9525">
                          <a:solidFill>
                            <a:srgbClr val="CFCDC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FC7B9" id="Rectangle 2" o:spid="_x0000_s1026" style="position:absolute;margin-left:10.35pt;margin-top:4.9pt;width:237.1pt;height:5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" fillcolor="#b4c6e7" strokecolor="#cfcdcd">
                <v:fill opacity="21074f"/>
              </v:rect>
            </w:pict>
          </mc:Fallback>
        </mc:AlternateContent>
      </w:r>
    </w:p>
    <w:p w14:paraId="17F2C7FE" w14:textId="0CA37CDE" w:rsidR="000005F4" w:rsidRPr="00DD5689" w:rsidRDefault="000005F4" w:rsidP="000005F4">
      <w:pPr>
        <w:widowControl w:val="0"/>
        <w:autoSpaceDE w:val="0"/>
        <w:autoSpaceDN w:val="0"/>
        <w:adjustRightInd w:val="0"/>
        <w:spacing w:after="0" w:line="240" w:lineRule="auto"/>
        <w:ind w:left="360" w:right="180"/>
        <w:jc w:val="both"/>
        <w:rPr>
          <w:rFonts w:ascii="Times New Roman" w:hAnsi="Times New Roman"/>
          <w:b/>
          <w:iCs/>
          <w:sz w:val="16"/>
          <w:szCs w:val="18"/>
          <w:lang w:val="en-US"/>
        </w:rPr>
      </w:pPr>
      <w:r w:rsidRPr="00DD5689">
        <w:rPr>
          <w:rFonts w:ascii="Times New Roman" w:hAnsi="Times New Roman"/>
          <w:b/>
          <w:iCs/>
          <w:sz w:val="16"/>
          <w:szCs w:val="18"/>
          <w:lang w:val="en-US"/>
        </w:rPr>
        <w:t>How to Cite This Article</w:t>
      </w:r>
    </w:p>
    <w:p w14:paraId="57EF2620" w14:textId="0EA90ED0" w:rsidR="000005F4" w:rsidRDefault="000005F4" w:rsidP="000005F4">
      <w:pPr>
        <w:widowControl w:val="0"/>
        <w:autoSpaceDE w:val="0"/>
        <w:autoSpaceDN w:val="0"/>
        <w:adjustRightInd w:val="0"/>
        <w:spacing w:after="0" w:line="240" w:lineRule="auto"/>
        <w:ind w:left="360" w:right="180"/>
        <w:jc w:val="both"/>
        <w:rPr>
          <w:rFonts w:ascii="Times New Roman" w:hAnsi="Times New Roman"/>
          <w:iCs/>
          <w:sz w:val="16"/>
          <w:szCs w:val="18"/>
          <w:lang w:val="en-US"/>
        </w:rPr>
      </w:pPr>
      <w:r w:rsidRPr="000005F4">
        <w:rPr>
          <w:rFonts w:ascii="Times New Roman" w:hAnsi="Times New Roman"/>
          <w:bCs/>
          <w:iCs/>
          <w:sz w:val="16"/>
          <w:szCs w:val="18"/>
        </w:rPr>
        <w:t>Rao</w:t>
      </w:r>
      <w:r>
        <w:rPr>
          <w:rFonts w:ascii="Times New Roman" w:hAnsi="Times New Roman"/>
          <w:bCs/>
          <w:iCs/>
          <w:sz w:val="16"/>
          <w:szCs w:val="18"/>
        </w:rPr>
        <w:t xml:space="preserve"> KB</w:t>
      </w:r>
      <w:r w:rsidRPr="000005F4">
        <w:rPr>
          <w:rFonts w:ascii="Times New Roman" w:hAnsi="Times New Roman"/>
          <w:bCs/>
          <w:iCs/>
          <w:sz w:val="16"/>
          <w:szCs w:val="18"/>
        </w:rPr>
        <w:t>. Work life balance among school teachers. International Journal of Agricultural Research and Multidisciplinary Research Trends. 2026</w:t>
      </w:r>
      <w:proofErr w:type="gramStart"/>
      <w:r w:rsidRPr="000005F4">
        <w:rPr>
          <w:rFonts w:ascii="Times New Roman" w:hAnsi="Times New Roman"/>
          <w:bCs/>
          <w:iCs/>
          <w:sz w:val="16"/>
          <w:szCs w:val="18"/>
        </w:rPr>
        <w:t>;1</w:t>
      </w:r>
      <w:proofErr w:type="gramEnd"/>
      <w:r w:rsidRPr="000005F4">
        <w:rPr>
          <w:rFonts w:ascii="Times New Roman" w:hAnsi="Times New Roman"/>
          <w:bCs/>
          <w:iCs/>
          <w:sz w:val="16"/>
          <w:szCs w:val="18"/>
        </w:rPr>
        <w:t>(</w:t>
      </w:r>
      <w:r w:rsidR="00122574">
        <w:rPr>
          <w:rFonts w:ascii="Times New Roman" w:hAnsi="Times New Roman"/>
          <w:bCs/>
          <w:iCs/>
          <w:sz w:val="16"/>
          <w:szCs w:val="18"/>
        </w:rPr>
        <w:t>1</w:t>
      </w:r>
      <w:r w:rsidRPr="000005F4">
        <w:rPr>
          <w:rFonts w:ascii="Times New Roman" w:hAnsi="Times New Roman"/>
          <w:bCs/>
          <w:iCs/>
          <w:sz w:val="16"/>
          <w:szCs w:val="18"/>
        </w:rPr>
        <w:t>):</w:t>
      </w:r>
      <w:r w:rsidR="00895397">
        <w:rPr>
          <w:rFonts w:ascii="Times New Roman" w:hAnsi="Times New Roman"/>
          <w:bCs/>
          <w:iCs/>
          <w:sz w:val="16"/>
          <w:szCs w:val="18"/>
        </w:rPr>
        <w:t>xx-xx</w:t>
      </w:r>
      <w:r w:rsidRPr="00DD5689">
        <w:rPr>
          <w:rFonts w:ascii="Times New Roman" w:hAnsi="Times New Roman"/>
          <w:iCs/>
          <w:sz w:val="16"/>
          <w:szCs w:val="18"/>
          <w:lang w:val="en-US"/>
        </w:rPr>
        <w:t>.</w:t>
      </w:r>
    </w:p>
    <w:p w14:paraId="0C968513" w14:textId="41D9D50D" w:rsidR="000005F4" w:rsidRDefault="000005F4" w:rsidP="000005F4">
      <w:pPr>
        <w:widowControl w:val="0"/>
        <w:autoSpaceDE w:val="0"/>
        <w:autoSpaceDN w:val="0"/>
        <w:adjustRightInd w:val="0"/>
        <w:spacing w:after="0" w:line="240" w:lineRule="auto"/>
        <w:ind w:left="360" w:right="180"/>
        <w:jc w:val="both"/>
        <w:rPr>
          <w:rFonts w:ascii="Times New Roman" w:hAnsi="Times New Roman"/>
          <w:bCs/>
          <w:iCs/>
          <w:sz w:val="16"/>
          <w:szCs w:val="18"/>
        </w:rPr>
      </w:pPr>
    </w:p>
    <w:p w14:paraId="057BEF84" w14:textId="6ACF9BD0" w:rsidR="000005F4" w:rsidRDefault="000005F4" w:rsidP="000005F4">
      <w:pPr>
        <w:widowControl w:val="0"/>
        <w:autoSpaceDE w:val="0"/>
        <w:autoSpaceDN w:val="0"/>
        <w:adjustRightInd w:val="0"/>
        <w:spacing w:after="0" w:line="240" w:lineRule="auto"/>
        <w:ind w:left="360"/>
        <w:jc w:val="both"/>
        <w:rPr>
          <w:rFonts w:ascii="Times New Roman" w:hAnsi="Times New Roman"/>
          <w:bCs/>
          <w:iCs/>
          <w:sz w:val="16"/>
          <w:szCs w:val="18"/>
        </w:rPr>
      </w:pPr>
      <w:r>
        <w:rPr>
          <w:rFonts w:ascii="Times New Roman" w:hAnsi="Times New Roman"/>
          <w:noProof/>
          <w:sz w:val="20"/>
          <w:szCs w:val="20"/>
          <w:lang w:eastAsia="en-IN"/>
        </w:rPr>
        <mc:AlternateContent>
          <mc:Choice Requires="wps">
            <w:drawing>
              <wp:anchor distT="0" distB="0" distL="114300" distR="114300" simplePos="0" relativeHeight="251664384" behindDoc="1" locked="0" layoutInCell="1" allowOverlap="1" wp14:anchorId="75BE8087" wp14:editId="4CA08A0F">
                <wp:simplePos x="0" y="0"/>
                <wp:positionH relativeFrom="column">
                  <wp:posOffset>137842</wp:posOffset>
                </wp:positionH>
                <wp:positionV relativeFrom="paragraph">
                  <wp:posOffset>75733</wp:posOffset>
                </wp:positionV>
                <wp:extent cx="3003550" cy="796593"/>
                <wp:effectExtent l="0" t="0" r="25400" b="228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3550" cy="796593"/>
                        </a:xfrm>
                        <a:prstGeom prst="rect">
                          <a:avLst/>
                        </a:prstGeom>
                        <a:solidFill>
                          <a:srgbClr val="B4C6E7">
                            <a:alpha val="32001"/>
                          </a:srgbClr>
                        </a:solidFill>
                        <a:ln w="9525">
                          <a:solidFill>
                            <a:srgbClr val="CFCDC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29592" id="Rectangle 1" o:spid="_x0000_s1026" style="position:absolute;margin-left:10.85pt;margin-top:5.95pt;width:236.5pt;height:6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" fillcolor="#b4c6e7" strokecolor="#cfcdcd">
                <v:fill opacity="21074f"/>
              </v:rect>
            </w:pict>
          </mc:Fallback>
        </mc:AlternateContent>
      </w:r>
    </w:p>
    <w:p w14:paraId="7EA0449C" w14:textId="6283FB4D" w:rsidR="000005F4" w:rsidRDefault="000005F4" w:rsidP="000005F4">
      <w:pPr>
        <w:widowControl w:val="0"/>
        <w:autoSpaceDE w:val="0"/>
        <w:autoSpaceDN w:val="0"/>
        <w:adjustRightInd w:val="0"/>
        <w:spacing w:after="0" w:line="240" w:lineRule="auto"/>
        <w:ind w:left="360" w:right="180"/>
        <w:jc w:val="both"/>
        <w:rPr>
          <w:rFonts w:ascii="Times New Roman" w:hAnsi="Times New Roman"/>
          <w:b/>
          <w:sz w:val="16"/>
          <w:szCs w:val="16"/>
        </w:rPr>
      </w:pPr>
      <w:r w:rsidRPr="00510B88">
        <w:rPr>
          <w:rFonts w:ascii="Times New Roman" w:hAnsi="Times New Roman"/>
          <w:b/>
          <w:sz w:val="16"/>
          <w:szCs w:val="16"/>
        </w:rPr>
        <w:t>Copyright and License</w:t>
      </w:r>
    </w:p>
    <w:p w14:paraId="023FEFE9" w14:textId="4BE09E18" w:rsidR="000005F4" w:rsidRPr="00607733" w:rsidRDefault="006C3428" w:rsidP="006C370B">
      <w:pPr>
        <w:widowControl w:val="0"/>
        <w:autoSpaceDE w:val="0"/>
        <w:autoSpaceDN w:val="0"/>
        <w:adjustRightInd w:val="0"/>
        <w:spacing w:after="0" w:line="240" w:lineRule="auto"/>
        <w:ind w:left="360" w:right="180"/>
        <w:jc w:val="both"/>
        <w:rPr>
          <w:rFonts w:ascii="Times New Roman" w:hAnsi="Times New Roman"/>
          <w:sz w:val="16"/>
          <w:szCs w:val="16"/>
        </w:rPr>
      </w:pPr>
      <w:r w:rsidRPr="006C3428">
        <w:rPr>
          <w:rFonts w:ascii="Times New Roman" w:hAnsi="Times New Roman"/>
          <w:sz w:val="16"/>
          <w:szCs w:val="16"/>
        </w:rPr>
        <w:t>This is an open access article distributed under the terms of Creative Commons Attribution-</w:t>
      </w:r>
      <w:proofErr w:type="spellStart"/>
      <w:r w:rsidRPr="006C3428">
        <w:rPr>
          <w:rFonts w:ascii="Times New Roman" w:hAnsi="Times New Roman"/>
          <w:sz w:val="16"/>
          <w:szCs w:val="16"/>
        </w:rPr>
        <w:t>NonCommercial</w:t>
      </w:r>
      <w:proofErr w:type="spellEnd"/>
      <w:r w:rsidRPr="006C3428">
        <w:rPr>
          <w:rFonts w:ascii="Times New Roman" w:hAnsi="Times New Roman"/>
          <w:sz w:val="16"/>
          <w:szCs w:val="16"/>
        </w:rPr>
        <w:t>-</w:t>
      </w:r>
      <w:proofErr w:type="spellStart"/>
      <w:r w:rsidRPr="006C3428">
        <w:rPr>
          <w:rFonts w:ascii="Times New Roman" w:hAnsi="Times New Roman"/>
          <w:sz w:val="16"/>
          <w:szCs w:val="16"/>
        </w:rPr>
        <w:t>ShareAlike</w:t>
      </w:r>
      <w:proofErr w:type="spellEnd"/>
      <w:r w:rsidRPr="006C3428">
        <w:rPr>
          <w:rFonts w:ascii="Times New Roman" w:hAnsi="Times New Roman"/>
          <w:sz w:val="16"/>
          <w:szCs w:val="16"/>
        </w:rPr>
        <w:t xml:space="preserve"> 4.0 International License,</w:t>
      </w:r>
      <w:r>
        <w:rPr>
          <w:rFonts w:ascii="Times New Roman" w:hAnsi="Times New Roman"/>
          <w:sz w:val="16"/>
          <w:szCs w:val="16"/>
        </w:rPr>
        <w:t xml:space="preserve"> </w:t>
      </w:r>
      <w:r w:rsidRPr="006C3428">
        <w:rPr>
          <w:rFonts w:ascii="Times New Roman" w:hAnsi="Times New Roman"/>
          <w:sz w:val="16"/>
          <w:szCs w:val="16"/>
        </w:rPr>
        <w:t>which permits unrestricted non-commercial use, distribution, and reproduction in any medium, provided the original author and source are credited</w:t>
      </w:r>
      <w:r w:rsidR="000005F4" w:rsidRPr="00510B88">
        <w:rPr>
          <w:rFonts w:ascii="Times New Roman" w:hAnsi="Times New Roman"/>
          <w:sz w:val="16"/>
          <w:szCs w:val="16"/>
        </w:rPr>
        <w:t>.</w:t>
      </w:r>
    </w:p>
    <w:sectPr w:rsidR="000005F4" w:rsidRPr="00607733" w:rsidSect="007134B8">
      <w:footerReference w:type="default" r:id="rId13"/>
      <w:type w:val="continuous"/>
      <w:pgSz w:w="11900" w:h="16838"/>
      <w:pgMar w:top="720" w:right="720" w:bottom="720" w:left="720" w:header="720" w:footer="720" w:gutter="0"/>
      <w:cols w:num="2" w:space="459"/>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8371C6" w14:textId="77777777" w:rsidR="00181597" w:rsidRDefault="00181597" w:rsidP="00566673">
      <w:pPr>
        <w:spacing w:after="0" w:line="240" w:lineRule="auto"/>
      </w:pPr>
      <w:r>
        <w:separator/>
      </w:r>
    </w:p>
  </w:endnote>
  <w:endnote w:type="continuationSeparator" w:id="0">
    <w:p w14:paraId="486BD337" w14:textId="77777777" w:rsidR="00181597" w:rsidRDefault="00181597" w:rsidP="00566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AA1AE" w14:textId="77777777" w:rsidR="001D74D4" w:rsidRDefault="001D74D4" w:rsidP="00F77FFB">
    <w:pPr>
      <w:pStyle w:val="Footer"/>
      <w:jc w:val="center"/>
      <w:rPr>
        <w:rFonts w:ascii="Calibri Light" w:hAnsi="Calibri Light"/>
        <w:sz w:val="18"/>
        <w:szCs w:val="28"/>
      </w:rPr>
    </w:pPr>
  </w:p>
  <w:p w14:paraId="771965C7" w14:textId="03BB5B0D" w:rsidR="001D74D4" w:rsidRDefault="00D96112" w:rsidP="00F77FFB">
    <w:pPr>
      <w:pStyle w:val="Footer"/>
      <w:jc w:val="center"/>
      <w:rPr>
        <w:rFonts w:ascii="Calibri Light" w:hAnsi="Calibri Light"/>
        <w:sz w:val="18"/>
        <w:szCs w:val="28"/>
      </w:rPr>
    </w:pPr>
    <w:r w:rsidRPr="00106F49">
      <w:rPr>
        <w:rFonts w:ascii="Times New Roman" w:hAnsi="Times New Roman"/>
        <w:sz w:val="16"/>
        <w:szCs w:val="18"/>
      </w:rPr>
      <w:t>Volume 1</w:t>
    </w:r>
    <w:r w:rsidRPr="00106F49">
      <w:rPr>
        <w:rFonts w:ascii="Times New Roman" w:hAnsi="Times New Roman"/>
        <w:sz w:val="16"/>
        <w:szCs w:val="18"/>
        <w:lang w:val="en-US"/>
      </w:rPr>
      <w:t>,</w:t>
    </w:r>
    <w:r w:rsidRPr="00106F49">
      <w:rPr>
        <w:rFonts w:ascii="Times New Roman" w:hAnsi="Times New Roman"/>
        <w:sz w:val="16"/>
        <w:szCs w:val="18"/>
      </w:rPr>
      <w:t xml:space="preserve"> Issue </w:t>
    </w:r>
    <w:r>
      <w:rPr>
        <w:rFonts w:ascii="Times New Roman" w:hAnsi="Times New Roman"/>
        <w:sz w:val="16"/>
        <w:szCs w:val="18"/>
      </w:rPr>
      <w:t>2</w:t>
    </w:r>
    <w:r w:rsidRPr="00106F49">
      <w:rPr>
        <w:rFonts w:ascii="Times New Roman" w:hAnsi="Times New Roman"/>
        <w:sz w:val="16"/>
        <w:szCs w:val="18"/>
        <w:lang w:val="en-US"/>
      </w:rPr>
      <w:t>,</w:t>
    </w:r>
    <w:r w:rsidRPr="00106F49">
      <w:rPr>
        <w:rFonts w:ascii="Times New Roman" w:hAnsi="Times New Roman"/>
        <w:sz w:val="16"/>
        <w:szCs w:val="18"/>
      </w:rPr>
      <w:t xml:space="preserve"> </w:t>
    </w:r>
    <w:r w:rsidRPr="00106F49">
      <w:rPr>
        <w:rFonts w:ascii="Times New Roman" w:hAnsi="Times New Roman"/>
        <w:sz w:val="16"/>
        <w:szCs w:val="18"/>
        <w:lang w:val="en-US"/>
      </w:rPr>
      <w:t xml:space="preserve">Year </w:t>
    </w:r>
    <w:r>
      <w:rPr>
        <w:rFonts w:ascii="Times New Roman" w:hAnsi="Times New Roman"/>
        <w:sz w:val="16"/>
        <w:szCs w:val="18"/>
      </w:rPr>
      <w:t>2026</w:t>
    </w:r>
    <w:r>
      <w:rPr>
        <w:rFonts w:ascii="Times New Roman" w:hAnsi="Times New Roman"/>
        <w:sz w:val="16"/>
        <w:szCs w:val="18"/>
      </w:rPr>
      <w:tab/>
    </w:r>
    <w:r w:rsidR="001D74D4" w:rsidRPr="003679CB">
      <w:rPr>
        <w:rFonts w:ascii="Calibri Light" w:hAnsi="Calibri Light"/>
        <w:sz w:val="18"/>
        <w:szCs w:val="28"/>
      </w:rPr>
      <w:t xml:space="preserve">~ </w:t>
    </w:r>
    <w:r w:rsidR="001D74D4" w:rsidRPr="00B25FB6">
      <w:rPr>
        <w:sz w:val="16"/>
      </w:rPr>
      <w:fldChar w:fldCharType="begin"/>
    </w:r>
    <w:r w:rsidR="001D74D4" w:rsidRPr="00B25FB6">
      <w:rPr>
        <w:sz w:val="16"/>
      </w:rPr>
      <w:instrText xml:space="preserve"> PAGE    \* MERGEFORMAT </w:instrText>
    </w:r>
    <w:r w:rsidR="001D74D4" w:rsidRPr="00B25FB6">
      <w:rPr>
        <w:sz w:val="16"/>
      </w:rPr>
      <w:fldChar w:fldCharType="separate"/>
    </w:r>
    <w:r w:rsidR="00427F0D" w:rsidRPr="00427F0D">
      <w:rPr>
        <w:rFonts w:ascii="Calibri Light" w:hAnsi="Calibri Light"/>
        <w:noProof/>
        <w:sz w:val="16"/>
        <w:szCs w:val="28"/>
      </w:rPr>
      <w:t>24</w:t>
    </w:r>
    <w:r w:rsidR="001D74D4" w:rsidRPr="00B25FB6">
      <w:rPr>
        <w:sz w:val="16"/>
      </w:rPr>
      <w:fldChar w:fldCharType="end"/>
    </w:r>
    <w:r w:rsidR="001D74D4" w:rsidRPr="003679CB">
      <w:rPr>
        <w:rFonts w:ascii="Calibri Light" w:hAnsi="Calibri Light"/>
        <w:sz w:val="18"/>
        <w:szCs w:val="28"/>
      </w:rPr>
      <w:t xml:space="preserve"> ~</w:t>
    </w:r>
    <w:r>
      <w:rPr>
        <w:rFonts w:ascii="Times New Roman" w:hAnsi="Times New Roman"/>
        <w:sz w:val="16"/>
        <w:szCs w:val="18"/>
      </w:rPr>
      <w:tab/>
    </w:r>
    <w:hyperlink r:id="rId1" w:history="1">
      <w:r w:rsidRPr="00F90088">
        <w:rPr>
          <w:rStyle w:val="Hyperlink"/>
          <w:rFonts w:ascii="Times New Roman" w:hAnsi="Times New Roman"/>
          <w:sz w:val="16"/>
          <w:szCs w:val="18"/>
        </w:rPr>
        <w:t>www.ijarmrtresearchjournal.com</w:t>
      </w:r>
    </w:hyperlink>
  </w:p>
  <w:p w14:paraId="24626DC5" w14:textId="77777777" w:rsidR="001D74D4" w:rsidRPr="003679CB" w:rsidRDefault="001D74D4" w:rsidP="00F77FFB">
    <w:pPr>
      <w:pStyle w:val="Footer"/>
      <w:jc w:val="center"/>
      <w:rPr>
        <w:rFonts w:ascii="Calibri Light" w:hAnsi="Calibri Light"/>
        <w:sz w:val="1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221994" w14:textId="77777777" w:rsidR="001D74D4" w:rsidRDefault="001D74D4" w:rsidP="00F77FFB">
    <w:pPr>
      <w:pStyle w:val="Footer"/>
      <w:jc w:val="center"/>
      <w:rPr>
        <w:rFonts w:ascii="Calibri Light" w:hAnsi="Calibri Light"/>
        <w:sz w:val="16"/>
        <w:szCs w:val="28"/>
      </w:rPr>
    </w:pPr>
  </w:p>
  <w:p w14:paraId="073C0215" w14:textId="67A3C658" w:rsidR="001D74D4" w:rsidRPr="00106F49" w:rsidRDefault="001D74D4" w:rsidP="00106F49">
    <w:pPr>
      <w:pStyle w:val="Footer"/>
      <w:tabs>
        <w:tab w:val="clear" w:pos="4680"/>
        <w:tab w:val="clear" w:pos="9360"/>
        <w:tab w:val="center" w:pos="5245"/>
        <w:tab w:val="right" w:pos="10206"/>
      </w:tabs>
      <w:rPr>
        <w:rFonts w:ascii="Times New Roman" w:hAnsi="Times New Roman"/>
        <w:sz w:val="16"/>
        <w:szCs w:val="18"/>
      </w:rPr>
    </w:pPr>
    <w:r w:rsidRPr="00106F49">
      <w:rPr>
        <w:rFonts w:ascii="Times New Roman" w:hAnsi="Times New Roman"/>
        <w:sz w:val="16"/>
        <w:szCs w:val="18"/>
      </w:rPr>
      <w:t>Volume 1</w:t>
    </w:r>
    <w:r w:rsidRPr="00106F49">
      <w:rPr>
        <w:rFonts w:ascii="Times New Roman" w:hAnsi="Times New Roman"/>
        <w:sz w:val="16"/>
        <w:szCs w:val="18"/>
        <w:lang w:val="en-US"/>
      </w:rPr>
      <w:t>,</w:t>
    </w:r>
    <w:r w:rsidRPr="00106F49">
      <w:rPr>
        <w:rFonts w:ascii="Times New Roman" w:hAnsi="Times New Roman"/>
        <w:sz w:val="16"/>
        <w:szCs w:val="18"/>
      </w:rPr>
      <w:t xml:space="preserve"> Issue </w:t>
    </w:r>
    <w:r w:rsidR="00202DEF">
      <w:rPr>
        <w:rFonts w:ascii="Times New Roman" w:hAnsi="Times New Roman"/>
        <w:sz w:val="16"/>
        <w:szCs w:val="18"/>
      </w:rPr>
      <w:t>1</w:t>
    </w:r>
    <w:r w:rsidRPr="00106F49">
      <w:rPr>
        <w:rFonts w:ascii="Times New Roman" w:hAnsi="Times New Roman"/>
        <w:sz w:val="16"/>
        <w:szCs w:val="18"/>
        <w:lang w:val="en-US"/>
      </w:rPr>
      <w:t>,</w:t>
    </w:r>
    <w:r w:rsidRPr="00106F49">
      <w:rPr>
        <w:rFonts w:ascii="Times New Roman" w:hAnsi="Times New Roman"/>
        <w:sz w:val="16"/>
        <w:szCs w:val="18"/>
      </w:rPr>
      <w:t xml:space="preserve"> </w:t>
    </w:r>
    <w:r w:rsidRPr="00106F49">
      <w:rPr>
        <w:rFonts w:ascii="Times New Roman" w:hAnsi="Times New Roman"/>
        <w:sz w:val="16"/>
        <w:szCs w:val="18"/>
        <w:lang w:val="en-US"/>
      </w:rPr>
      <w:t xml:space="preserve">Year </w:t>
    </w:r>
    <w:r w:rsidR="00106F49">
      <w:rPr>
        <w:rFonts w:ascii="Times New Roman" w:hAnsi="Times New Roman"/>
        <w:sz w:val="16"/>
        <w:szCs w:val="18"/>
      </w:rPr>
      <w:t>2026</w:t>
    </w:r>
    <w:r w:rsidR="00106F49">
      <w:rPr>
        <w:rFonts w:ascii="Times New Roman" w:hAnsi="Times New Roman"/>
        <w:sz w:val="16"/>
        <w:szCs w:val="18"/>
      </w:rPr>
      <w:tab/>
    </w:r>
    <w:r w:rsidRPr="00106F49">
      <w:rPr>
        <w:rFonts w:ascii="Times New Roman" w:hAnsi="Times New Roman"/>
        <w:sz w:val="16"/>
        <w:szCs w:val="18"/>
      </w:rPr>
      <w:t xml:space="preserve">~ </w:t>
    </w:r>
    <w:r w:rsidRPr="00106F49">
      <w:rPr>
        <w:rFonts w:ascii="Times New Roman" w:hAnsi="Times New Roman"/>
        <w:sz w:val="16"/>
        <w:szCs w:val="18"/>
      </w:rPr>
      <w:fldChar w:fldCharType="begin"/>
    </w:r>
    <w:r w:rsidRPr="00106F49">
      <w:rPr>
        <w:rFonts w:ascii="Times New Roman" w:hAnsi="Times New Roman"/>
        <w:sz w:val="16"/>
        <w:szCs w:val="18"/>
      </w:rPr>
      <w:instrText xml:space="preserve"> PAGE    \* MERGEFORMAT </w:instrText>
    </w:r>
    <w:r w:rsidRPr="00106F49">
      <w:rPr>
        <w:rFonts w:ascii="Times New Roman" w:hAnsi="Times New Roman"/>
        <w:sz w:val="16"/>
        <w:szCs w:val="18"/>
      </w:rPr>
      <w:fldChar w:fldCharType="separate"/>
    </w:r>
    <w:r w:rsidR="006C370B">
      <w:rPr>
        <w:rFonts w:ascii="Times New Roman" w:hAnsi="Times New Roman"/>
        <w:noProof/>
        <w:sz w:val="16"/>
        <w:szCs w:val="18"/>
      </w:rPr>
      <w:t>1</w:t>
    </w:r>
    <w:r w:rsidRPr="00106F49">
      <w:rPr>
        <w:rFonts w:ascii="Times New Roman" w:hAnsi="Times New Roman"/>
        <w:sz w:val="16"/>
        <w:szCs w:val="18"/>
      </w:rPr>
      <w:fldChar w:fldCharType="end"/>
    </w:r>
    <w:r w:rsidRPr="00106F49">
      <w:rPr>
        <w:rFonts w:ascii="Times New Roman" w:hAnsi="Times New Roman"/>
        <w:sz w:val="16"/>
        <w:szCs w:val="18"/>
      </w:rPr>
      <w:t xml:space="preserve"> ~</w:t>
    </w:r>
    <w:r w:rsidR="00106F49">
      <w:rPr>
        <w:rFonts w:ascii="Times New Roman" w:hAnsi="Times New Roman"/>
        <w:sz w:val="16"/>
        <w:szCs w:val="18"/>
      </w:rPr>
      <w:tab/>
    </w:r>
    <w:hyperlink r:id="rId1" w:history="1">
      <w:r w:rsidR="00DA0B26" w:rsidRPr="00DA0B26">
        <w:rPr>
          <w:rStyle w:val="Hyperlink"/>
          <w:rFonts w:ascii="Times New Roman" w:hAnsi="Times New Roman"/>
          <w:sz w:val="16"/>
          <w:szCs w:val="18"/>
        </w:rPr>
        <w:t>www.duparpublications.com/ijasr</w:t>
      </w:r>
    </w:hyperlink>
  </w:p>
  <w:p w14:paraId="2428A5C4" w14:textId="77777777" w:rsidR="001D74D4" w:rsidRPr="003679CB" w:rsidRDefault="001D74D4" w:rsidP="00F77FFB">
    <w:pPr>
      <w:pStyle w:val="Footer"/>
      <w:jc w:val="center"/>
      <w:rPr>
        <w:rFonts w:ascii="Calibri Light" w:hAnsi="Calibri Light"/>
        <w:sz w:val="16"/>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E1537" w14:textId="77777777" w:rsidR="00D96112" w:rsidRDefault="00D96112" w:rsidP="00F77FFB">
    <w:pPr>
      <w:pStyle w:val="Footer"/>
      <w:jc w:val="center"/>
      <w:rPr>
        <w:rFonts w:ascii="Calibri Light" w:hAnsi="Calibri Light"/>
        <w:sz w:val="18"/>
        <w:szCs w:val="28"/>
      </w:rPr>
    </w:pPr>
  </w:p>
  <w:p w14:paraId="17655C1C" w14:textId="78A92089" w:rsidR="0029214C" w:rsidRPr="00106F49" w:rsidRDefault="0029214C" w:rsidP="0029214C">
    <w:pPr>
      <w:pStyle w:val="Footer"/>
      <w:tabs>
        <w:tab w:val="clear" w:pos="4680"/>
        <w:tab w:val="clear" w:pos="9360"/>
        <w:tab w:val="center" w:pos="5245"/>
        <w:tab w:val="right" w:pos="10206"/>
      </w:tabs>
      <w:rPr>
        <w:rFonts w:ascii="Times New Roman" w:hAnsi="Times New Roman"/>
        <w:sz w:val="16"/>
        <w:szCs w:val="18"/>
      </w:rPr>
    </w:pPr>
    <w:r w:rsidRPr="00106F49">
      <w:rPr>
        <w:rFonts w:ascii="Times New Roman" w:hAnsi="Times New Roman"/>
        <w:sz w:val="16"/>
        <w:szCs w:val="18"/>
      </w:rPr>
      <w:t>Volume 1</w:t>
    </w:r>
    <w:r w:rsidRPr="00106F49">
      <w:rPr>
        <w:rFonts w:ascii="Times New Roman" w:hAnsi="Times New Roman"/>
        <w:sz w:val="16"/>
        <w:szCs w:val="18"/>
        <w:lang w:val="en-US"/>
      </w:rPr>
      <w:t>,</w:t>
    </w:r>
    <w:r w:rsidRPr="00106F49">
      <w:rPr>
        <w:rFonts w:ascii="Times New Roman" w:hAnsi="Times New Roman"/>
        <w:sz w:val="16"/>
        <w:szCs w:val="18"/>
      </w:rPr>
      <w:t xml:space="preserve"> Issue </w:t>
    </w:r>
    <w:r w:rsidR="00202DEF">
      <w:rPr>
        <w:rFonts w:ascii="Times New Roman" w:hAnsi="Times New Roman"/>
        <w:sz w:val="16"/>
        <w:szCs w:val="18"/>
      </w:rPr>
      <w:t>1</w:t>
    </w:r>
    <w:r w:rsidRPr="00106F49">
      <w:rPr>
        <w:rFonts w:ascii="Times New Roman" w:hAnsi="Times New Roman"/>
        <w:sz w:val="16"/>
        <w:szCs w:val="18"/>
        <w:lang w:val="en-US"/>
      </w:rPr>
      <w:t>,</w:t>
    </w:r>
    <w:r w:rsidRPr="00106F49">
      <w:rPr>
        <w:rFonts w:ascii="Times New Roman" w:hAnsi="Times New Roman"/>
        <w:sz w:val="16"/>
        <w:szCs w:val="18"/>
      </w:rPr>
      <w:t xml:space="preserve"> </w:t>
    </w:r>
    <w:r w:rsidRPr="00106F49">
      <w:rPr>
        <w:rFonts w:ascii="Times New Roman" w:hAnsi="Times New Roman"/>
        <w:sz w:val="16"/>
        <w:szCs w:val="18"/>
        <w:lang w:val="en-US"/>
      </w:rPr>
      <w:t xml:space="preserve">Year </w:t>
    </w:r>
    <w:r>
      <w:rPr>
        <w:rFonts w:ascii="Times New Roman" w:hAnsi="Times New Roman"/>
        <w:sz w:val="16"/>
        <w:szCs w:val="18"/>
      </w:rPr>
      <w:t>2026</w:t>
    </w:r>
    <w:r>
      <w:rPr>
        <w:rFonts w:ascii="Times New Roman" w:hAnsi="Times New Roman"/>
        <w:sz w:val="16"/>
        <w:szCs w:val="18"/>
      </w:rPr>
      <w:tab/>
    </w:r>
    <w:r w:rsidRPr="00106F49">
      <w:rPr>
        <w:rFonts w:ascii="Times New Roman" w:hAnsi="Times New Roman"/>
        <w:sz w:val="16"/>
        <w:szCs w:val="18"/>
      </w:rPr>
      <w:t xml:space="preserve">~ </w:t>
    </w:r>
    <w:r w:rsidRPr="00106F49">
      <w:rPr>
        <w:rFonts w:ascii="Times New Roman" w:hAnsi="Times New Roman"/>
        <w:sz w:val="16"/>
        <w:szCs w:val="18"/>
      </w:rPr>
      <w:fldChar w:fldCharType="begin"/>
    </w:r>
    <w:r w:rsidRPr="00106F49">
      <w:rPr>
        <w:rFonts w:ascii="Times New Roman" w:hAnsi="Times New Roman"/>
        <w:sz w:val="16"/>
        <w:szCs w:val="18"/>
      </w:rPr>
      <w:instrText xml:space="preserve"> PAGE    \* MERGEFORMAT </w:instrText>
    </w:r>
    <w:r w:rsidRPr="00106F49">
      <w:rPr>
        <w:rFonts w:ascii="Times New Roman" w:hAnsi="Times New Roman"/>
        <w:sz w:val="16"/>
        <w:szCs w:val="18"/>
      </w:rPr>
      <w:fldChar w:fldCharType="separate"/>
    </w:r>
    <w:r w:rsidR="00F05D6F">
      <w:rPr>
        <w:rFonts w:ascii="Times New Roman" w:hAnsi="Times New Roman"/>
        <w:noProof/>
        <w:sz w:val="16"/>
        <w:szCs w:val="18"/>
      </w:rPr>
      <w:t>4</w:t>
    </w:r>
    <w:r w:rsidRPr="00106F49">
      <w:rPr>
        <w:rFonts w:ascii="Times New Roman" w:hAnsi="Times New Roman"/>
        <w:sz w:val="16"/>
        <w:szCs w:val="18"/>
      </w:rPr>
      <w:fldChar w:fldCharType="end"/>
    </w:r>
    <w:r w:rsidRPr="00106F49">
      <w:rPr>
        <w:rFonts w:ascii="Times New Roman" w:hAnsi="Times New Roman"/>
        <w:sz w:val="16"/>
        <w:szCs w:val="18"/>
      </w:rPr>
      <w:t xml:space="preserve"> ~</w:t>
    </w:r>
    <w:r>
      <w:rPr>
        <w:rFonts w:ascii="Times New Roman" w:hAnsi="Times New Roman"/>
        <w:sz w:val="16"/>
        <w:szCs w:val="18"/>
      </w:rPr>
      <w:tab/>
    </w:r>
    <w:hyperlink r:id="rId1" w:history="1">
      <w:r w:rsidR="00990FF9" w:rsidRPr="00DA0B26">
        <w:rPr>
          <w:rStyle w:val="Hyperlink"/>
          <w:rFonts w:ascii="Times New Roman" w:hAnsi="Times New Roman"/>
          <w:sz w:val="16"/>
          <w:szCs w:val="18"/>
        </w:rPr>
        <w:t>www.duparpublications.com/ijasr</w:t>
      </w:r>
    </w:hyperlink>
  </w:p>
  <w:p w14:paraId="5928D109" w14:textId="77777777" w:rsidR="00D96112" w:rsidRPr="003679CB" w:rsidRDefault="00D96112" w:rsidP="00F77FFB">
    <w:pPr>
      <w:pStyle w:val="Footer"/>
      <w:jc w:val="center"/>
      <w:rPr>
        <w:rFonts w:ascii="Calibri Light" w:hAnsi="Calibri Light"/>
        <w:sz w:val="1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514FF" w14:textId="77777777" w:rsidR="00181597" w:rsidRDefault="00181597" w:rsidP="00566673">
      <w:pPr>
        <w:spacing w:after="0" w:line="240" w:lineRule="auto"/>
      </w:pPr>
      <w:r>
        <w:separator/>
      </w:r>
    </w:p>
  </w:footnote>
  <w:footnote w:type="continuationSeparator" w:id="0">
    <w:p w14:paraId="3743101A" w14:textId="77777777" w:rsidR="00181597" w:rsidRDefault="00181597" w:rsidP="005666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CDF92" w14:textId="77777777" w:rsidR="001D74D4" w:rsidRDefault="001D74D4" w:rsidP="009C73F3">
    <w:pPr>
      <w:pStyle w:val="Header"/>
      <w:tabs>
        <w:tab w:val="right" w:pos="10348"/>
      </w:tabs>
      <w:rPr>
        <w:rFonts w:ascii="Times New Roman" w:hAnsi="Times New Roman"/>
      </w:rPr>
    </w:pPr>
  </w:p>
  <w:p w14:paraId="20C9C6F2" w14:textId="445068E0" w:rsidR="001D74D4" w:rsidRPr="00106F49" w:rsidRDefault="00202DEF" w:rsidP="00106F49">
    <w:pPr>
      <w:pStyle w:val="Header"/>
      <w:tabs>
        <w:tab w:val="clear" w:pos="9360"/>
        <w:tab w:val="right" w:pos="10206"/>
        <w:tab w:val="right" w:pos="10348"/>
      </w:tabs>
      <w:rPr>
        <w:rFonts w:ascii="Times New Roman" w:hAnsi="Times New Roman"/>
        <w:sz w:val="16"/>
      </w:rPr>
    </w:pPr>
    <w:r w:rsidRPr="00202DEF">
      <w:rPr>
        <w:rFonts w:ascii="Times New Roman" w:hAnsi="Times New Roman"/>
        <w:sz w:val="16"/>
      </w:rPr>
      <w:t>International Journal of Agricultural Studies and Research</w:t>
    </w:r>
    <w:r>
      <w:rPr>
        <w:rFonts w:ascii="Times New Roman" w:hAnsi="Times New Roman"/>
        <w:sz w:val="16"/>
      </w:rPr>
      <w:tab/>
    </w:r>
    <w:r w:rsidR="001D74D4" w:rsidRPr="00106F49">
      <w:rPr>
        <w:rFonts w:ascii="Times New Roman" w:hAnsi="Times New Roman"/>
        <w:sz w:val="16"/>
      </w:rPr>
      <w:t xml:space="preserve"> </w:t>
    </w:r>
    <w:r w:rsidR="001D74D4" w:rsidRPr="00106F49">
      <w:rPr>
        <w:rFonts w:ascii="Times New Roman" w:hAnsi="Times New Roman"/>
        <w:sz w:val="16"/>
      </w:rPr>
      <w:tab/>
    </w:r>
    <w:hyperlink r:id="rId1" w:history="1">
      <w:r w:rsidR="00990FF9" w:rsidRPr="00DA0B26">
        <w:rPr>
          <w:rStyle w:val="Hyperlink"/>
          <w:rFonts w:ascii="Times New Roman" w:hAnsi="Times New Roman"/>
          <w:sz w:val="16"/>
          <w:szCs w:val="18"/>
        </w:rPr>
        <w:t>www.duparpublications.com/ijasr</w:t>
      </w:r>
    </w:hyperlink>
  </w:p>
  <w:p w14:paraId="77E202C2" w14:textId="77777777" w:rsidR="001D74D4" w:rsidRPr="009C73F3" w:rsidRDefault="001D74D4" w:rsidP="009C73F3">
    <w:pPr>
      <w:pStyle w:val="Header"/>
      <w:tabs>
        <w:tab w:val="right" w:pos="10348"/>
      </w:tabs>
      <w:rPr>
        <w:rFonts w:ascii="Times New Roman" w:hAnsi="Times New Roman"/>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27A2B" w14:textId="77777777" w:rsidR="001D74D4" w:rsidRPr="005108B1" w:rsidRDefault="001D74D4" w:rsidP="00391625">
    <w:pPr>
      <w:widowControl w:val="0"/>
      <w:tabs>
        <w:tab w:val="left" w:pos="3828"/>
      </w:tabs>
      <w:autoSpaceDE w:val="0"/>
      <w:autoSpaceDN w:val="0"/>
      <w:adjustRightInd w:val="0"/>
      <w:spacing w:after="0" w:line="240" w:lineRule="auto"/>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946BA"/>
    <w:multiLevelType w:val="hybridMultilevel"/>
    <w:tmpl w:val="CEAE6766"/>
    <w:lvl w:ilvl="0" w:tplc="4009000F">
      <w:start w:val="1"/>
      <w:numFmt w:val="decimal"/>
      <w:lvlText w:val="%1."/>
      <w:lvlJc w:val="left"/>
      <w:pPr>
        <w:ind w:left="720" w:hanging="360"/>
      </w:pPr>
    </w:lvl>
    <w:lvl w:ilvl="1" w:tplc="544421D0">
      <w:start w:val="10"/>
      <w:numFmt w:val="bullet"/>
      <w:lvlText w:val=""/>
      <w:lvlJc w:val="left"/>
      <w:pPr>
        <w:ind w:left="1520" w:hanging="440"/>
      </w:pPr>
      <w:rPr>
        <w:rFonts w:ascii="Times New Roman" w:eastAsiaTheme="minorHAnsi" w:hAnsi="Times New Roman" w:cs="Times New Roman"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369739D"/>
    <w:multiLevelType w:val="hybridMultilevel"/>
    <w:tmpl w:val="44E697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B295EB9"/>
    <w:multiLevelType w:val="hybridMultilevel"/>
    <w:tmpl w:val="4F305240"/>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nsid w:val="0B5D16A0"/>
    <w:multiLevelType w:val="hybridMultilevel"/>
    <w:tmpl w:val="3F80822A"/>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nsid w:val="0B766E0D"/>
    <w:multiLevelType w:val="hybridMultilevel"/>
    <w:tmpl w:val="520C0F9E"/>
    <w:lvl w:ilvl="0" w:tplc="40090005">
      <w:start w:val="1"/>
      <w:numFmt w:val="bullet"/>
      <w:lvlText w:val=""/>
      <w:lvlJc w:val="left"/>
      <w:pPr>
        <w:ind w:left="360" w:hanging="360"/>
      </w:pPr>
      <w:rPr>
        <w:rFonts w:ascii="Wingdings" w:hAnsi="Wingdings" w:hint="default"/>
      </w:rPr>
    </w:lvl>
    <w:lvl w:ilvl="1" w:tplc="544421D0">
      <w:start w:val="10"/>
      <w:numFmt w:val="bullet"/>
      <w:lvlText w:val=""/>
      <w:lvlJc w:val="left"/>
      <w:pPr>
        <w:ind w:left="1160" w:hanging="440"/>
      </w:pPr>
      <w:rPr>
        <w:rFonts w:ascii="Times New Roman" w:eastAsiaTheme="minorHAnsi" w:hAnsi="Times New Roman" w:cs="Times New Roman" w:hint="default"/>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nsid w:val="0D7F040A"/>
    <w:multiLevelType w:val="hybridMultilevel"/>
    <w:tmpl w:val="5016F16A"/>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
    <w:nsid w:val="1F49647C"/>
    <w:multiLevelType w:val="hybridMultilevel"/>
    <w:tmpl w:val="5A66655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
    <w:nsid w:val="21380E9A"/>
    <w:multiLevelType w:val="hybridMultilevel"/>
    <w:tmpl w:val="C902DAC2"/>
    <w:lvl w:ilvl="0" w:tplc="40090005">
      <w:start w:val="1"/>
      <w:numFmt w:val="bullet"/>
      <w:lvlText w:val=""/>
      <w:lvlJc w:val="left"/>
      <w:pPr>
        <w:ind w:left="360" w:hanging="360"/>
      </w:pPr>
      <w:rPr>
        <w:rFonts w:ascii="Wingdings" w:hAnsi="Wingding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nsid w:val="22873D66"/>
    <w:multiLevelType w:val="hybridMultilevel"/>
    <w:tmpl w:val="B6B01E0C"/>
    <w:lvl w:ilvl="0" w:tplc="40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nsid w:val="24644C6C"/>
    <w:multiLevelType w:val="hybridMultilevel"/>
    <w:tmpl w:val="2AB6FB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6F94C5B"/>
    <w:multiLevelType w:val="hybridMultilevel"/>
    <w:tmpl w:val="2ACAD20C"/>
    <w:lvl w:ilvl="0" w:tplc="40090005">
      <w:start w:val="1"/>
      <w:numFmt w:val="bullet"/>
      <w:lvlText w:val=""/>
      <w:lvlJc w:val="left"/>
      <w:pPr>
        <w:ind w:left="360" w:hanging="360"/>
      </w:pPr>
      <w:rPr>
        <w:rFonts w:ascii="Wingdings" w:hAnsi="Wingding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nsid w:val="2F9D5EDB"/>
    <w:multiLevelType w:val="hybridMultilevel"/>
    <w:tmpl w:val="634A6C26"/>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2">
    <w:nsid w:val="309D39FB"/>
    <w:multiLevelType w:val="hybridMultilevel"/>
    <w:tmpl w:val="48DEE8E0"/>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3">
    <w:nsid w:val="39676BFA"/>
    <w:multiLevelType w:val="hybridMultilevel"/>
    <w:tmpl w:val="3012ADC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410341A5"/>
    <w:multiLevelType w:val="multilevel"/>
    <w:tmpl w:val="10A03210"/>
    <w:lvl w:ilvl="0">
      <w:start w:val="1"/>
      <w:numFmt w:val="bullet"/>
      <w:lvlText w:val=""/>
      <w:lvlJc w:val="left"/>
      <w:pPr>
        <w:tabs>
          <w:tab w:val="num" w:pos="360"/>
        </w:tabs>
        <w:ind w:left="360" w:hanging="360"/>
      </w:pPr>
      <w:rPr>
        <w:rFonts w:ascii="Wingdings" w:hAnsi="Wingding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nsid w:val="43B537B0"/>
    <w:multiLevelType w:val="hybridMultilevel"/>
    <w:tmpl w:val="310AA7AE"/>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6">
    <w:nsid w:val="43CE6FB2"/>
    <w:multiLevelType w:val="hybridMultilevel"/>
    <w:tmpl w:val="79B0BD12"/>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7">
    <w:nsid w:val="43E15532"/>
    <w:multiLevelType w:val="hybridMultilevel"/>
    <w:tmpl w:val="7DE686D4"/>
    <w:lvl w:ilvl="0" w:tplc="40090005">
      <w:start w:val="1"/>
      <w:numFmt w:val="bullet"/>
      <w:lvlText w:val=""/>
      <w:lvlJc w:val="left"/>
      <w:pPr>
        <w:ind w:left="360" w:hanging="360"/>
      </w:pPr>
      <w:rPr>
        <w:rFonts w:ascii="Wingdings" w:hAnsi="Wingdings" w:hint="default"/>
      </w:rPr>
    </w:lvl>
    <w:lvl w:ilvl="1" w:tplc="0D56FA0C">
      <w:numFmt w:val="bullet"/>
      <w:lvlText w:val="•"/>
      <w:lvlJc w:val="left"/>
      <w:pPr>
        <w:ind w:left="1080" w:hanging="360"/>
      </w:pPr>
      <w:rPr>
        <w:rFonts w:ascii="Times New Roman" w:eastAsia="Calibri" w:hAnsi="Times New Roman" w:cs="Times New Roman"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8">
    <w:nsid w:val="45D304EB"/>
    <w:multiLevelType w:val="hybridMultilevel"/>
    <w:tmpl w:val="D2827ADC"/>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9">
    <w:nsid w:val="48D60FB2"/>
    <w:multiLevelType w:val="hybridMultilevel"/>
    <w:tmpl w:val="84B20F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4DF27B30"/>
    <w:multiLevelType w:val="hybridMultilevel"/>
    <w:tmpl w:val="7758CB4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520C4ED2"/>
    <w:multiLevelType w:val="hybridMultilevel"/>
    <w:tmpl w:val="38BCE474"/>
    <w:lvl w:ilvl="0" w:tplc="40090005">
      <w:start w:val="1"/>
      <w:numFmt w:val="bullet"/>
      <w:lvlText w:val=""/>
      <w:lvlJc w:val="left"/>
      <w:pPr>
        <w:ind w:left="360" w:hanging="360"/>
      </w:pPr>
      <w:rPr>
        <w:rFonts w:ascii="Wingdings" w:hAnsi="Wingdings"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2">
    <w:nsid w:val="54E346DC"/>
    <w:multiLevelType w:val="hybridMultilevel"/>
    <w:tmpl w:val="32320276"/>
    <w:lvl w:ilvl="0" w:tplc="4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nsid w:val="561063C0"/>
    <w:multiLevelType w:val="hybridMultilevel"/>
    <w:tmpl w:val="F38A78C6"/>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4">
    <w:nsid w:val="584F0F13"/>
    <w:multiLevelType w:val="multilevel"/>
    <w:tmpl w:val="E7AAE958"/>
    <w:lvl w:ilvl="0">
      <w:start w:val="1"/>
      <w:numFmt w:val="bullet"/>
      <w:lvlText w:val=""/>
      <w:lvlJc w:val="left"/>
      <w:pPr>
        <w:tabs>
          <w:tab w:val="num" w:pos="360"/>
        </w:tabs>
        <w:ind w:left="360" w:hanging="360"/>
      </w:pPr>
      <w:rPr>
        <w:rFonts w:ascii="Wingdings" w:hAnsi="Wingdings" w:hint="default"/>
        <w:b/>
        <w:bCs/>
        <w:sz w:val="24"/>
        <w:szCs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58F626C4"/>
    <w:multiLevelType w:val="hybridMultilevel"/>
    <w:tmpl w:val="D4B8577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5A331B77"/>
    <w:multiLevelType w:val="hybridMultilevel"/>
    <w:tmpl w:val="C900A1F0"/>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7">
    <w:nsid w:val="5F354DE3"/>
    <w:multiLevelType w:val="hybridMultilevel"/>
    <w:tmpl w:val="8438BA36"/>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8">
    <w:nsid w:val="65E30857"/>
    <w:multiLevelType w:val="hybridMultilevel"/>
    <w:tmpl w:val="5BB0086E"/>
    <w:lvl w:ilvl="0" w:tplc="40090005">
      <w:start w:val="1"/>
      <w:numFmt w:val="bullet"/>
      <w:lvlText w:val=""/>
      <w:lvlJc w:val="left"/>
      <w:pPr>
        <w:ind w:left="360" w:hanging="360"/>
      </w:pPr>
      <w:rPr>
        <w:rFonts w:ascii="Wingdings" w:hAnsi="Wingding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9">
    <w:nsid w:val="68D20ED8"/>
    <w:multiLevelType w:val="multilevel"/>
    <w:tmpl w:val="55F27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9F93E7F"/>
    <w:multiLevelType w:val="hybridMultilevel"/>
    <w:tmpl w:val="9304847C"/>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1">
    <w:nsid w:val="6DD014D9"/>
    <w:multiLevelType w:val="hybridMultilevel"/>
    <w:tmpl w:val="02F01A86"/>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2">
    <w:nsid w:val="6E017AA6"/>
    <w:multiLevelType w:val="hybridMultilevel"/>
    <w:tmpl w:val="FBCA383E"/>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3">
    <w:nsid w:val="795C16F8"/>
    <w:multiLevelType w:val="hybridMultilevel"/>
    <w:tmpl w:val="E0467302"/>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4">
    <w:nsid w:val="7C3957F6"/>
    <w:multiLevelType w:val="multilevel"/>
    <w:tmpl w:val="4726D79A"/>
    <w:lvl w:ilvl="0">
      <w:start w:val="1"/>
      <w:numFmt w:val="decimal"/>
      <w:lvlText w:val="%1."/>
      <w:lvlJc w:val="left"/>
      <w:pPr>
        <w:tabs>
          <w:tab w:val="num" w:pos="720"/>
        </w:tabs>
        <w:ind w:left="720" w:hanging="360"/>
      </w:pPr>
      <w:rPr>
        <w:rFonts w:hint="default"/>
        <w:b/>
        <w:bCs/>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6"/>
  </w:num>
  <w:num w:numId="3">
    <w:abstractNumId w:val="17"/>
  </w:num>
  <w:num w:numId="4">
    <w:abstractNumId w:val="6"/>
  </w:num>
  <w:num w:numId="5">
    <w:abstractNumId w:val="21"/>
  </w:num>
  <w:num w:numId="6">
    <w:abstractNumId w:val="11"/>
  </w:num>
  <w:num w:numId="7">
    <w:abstractNumId w:val="12"/>
  </w:num>
  <w:num w:numId="8">
    <w:abstractNumId w:val="9"/>
  </w:num>
  <w:num w:numId="9">
    <w:abstractNumId w:val="1"/>
  </w:num>
  <w:num w:numId="10">
    <w:abstractNumId w:val="26"/>
  </w:num>
  <w:num w:numId="11">
    <w:abstractNumId w:val="2"/>
  </w:num>
  <w:num w:numId="12">
    <w:abstractNumId w:val="34"/>
  </w:num>
  <w:num w:numId="13">
    <w:abstractNumId w:val="19"/>
  </w:num>
  <w:num w:numId="14">
    <w:abstractNumId w:val="20"/>
  </w:num>
  <w:num w:numId="15">
    <w:abstractNumId w:val="23"/>
  </w:num>
  <w:num w:numId="16">
    <w:abstractNumId w:val="29"/>
  </w:num>
  <w:num w:numId="17">
    <w:abstractNumId w:val="0"/>
  </w:num>
  <w:num w:numId="18">
    <w:abstractNumId w:val="13"/>
  </w:num>
  <w:num w:numId="19">
    <w:abstractNumId w:val="25"/>
  </w:num>
  <w:num w:numId="20">
    <w:abstractNumId w:val="31"/>
  </w:num>
  <w:num w:numId="21">
    <w:abstractNumId w:val="24"/>
  </w:num>
  <w:num w:numId="22">
    <w:abstractNumId w:val="28"/>
  </w:num>
  <w:num w:numId="23">
    <w:abstractNumId w:val="3"/>
  </w:num>
  <w:num w:numId="24">
    <w:abstractNumId w:val="18"/>
  </w:num>
  <w:num w:numId="25">
    <w:abstractNumId w:val="14"/>
  </w:num>
  <w:num w:numId="26">
    <w:abstractNumId w:val="33"/>
  </w:num>
  <w:num w:numId="27">
    <w:abstractNumId w:val="4"/>
  </w:num>
  <w:num w:numId="28">
    <w:abstractNumId w:val="10"/>
  </w:num>
  <w:num w:numId="29">
    <w:abstractNumId w:val="7"/>
  </w:num>
  <w:num w:numId="30">
    <w:abstractNumId w:val="30"/>
  </w:num>
  <w:num w:numId="31">
    <w:abstractNumId w:val="8"/>
  </w:num>
  <w:num w:numId="32">
    <w:abstractNumId w:val="15"/>
  </w:num>
  <w:num w:numId="33">
    <w:abstractNumId w:val="22"/>
  </w:num>
  <w:num w:numId="34">
    <w:abstractNumId w:val="27"/>
  </w:num>
  <w:num w:numId="35">
    <w:abstractNumId w:val="3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FD2"/>
    <w:rsid w:val="000005F4"/>
    <w:rsid w:val="00001C9A"/>
    <w:rsid w:val="00005EED"/>
    <w:rsid w:val="00015FD2"/>
    <w:rsid w:val="000218E8"/>
    <w:rsid w:val="000301FA"/>
    <w:rsid w:val="00057E20"/>
    <w:rsid w:val="00060172"/>
    <w:rsid w:val="00075ECA"/>
    <w:rsid w:val="00090458"/>
    <w:rsid w:val="000B3C1F"/>
    <w:rsid w:val="000C65E5"/>
    <w:rsid w:val="000D28D2"/>
    <w:rsid w:val="000D4AAC"/>
    <w:rsid w:val="000E5207"/>
    <w:rsid w:val="000F4D2A"/>
    <w:rsid w:val="001008FD"/>
    <w:rsid w:val="00101FF3"/>
    <w:rsid w:val="001046F8"/>
    <w:rsid w:val="00106F49"/>
    <w:rsid w:val="0011086B"/>
    <w:rsid w:val="00122574"/>
    <w:rsid w:val="00130D9B"/>
    <w:rsid w:val="00141CE0"/>
    <w:rsid w:val="00145474"/>
    <w:rsid w:val="0015172A"/>
    <w:rsid w:val="00160BEB"/>
    <w:rsid w:val="00163642"/>
    <w:rsid w:val="00163A9E"/>
    <w:rsid w:val="00181597"/>
    <w:rsid w:val="0018785C"/>
    <w:rsid w:val="001A6A8A"/>
    <w:rsid w:val="001B1A26"/>
    <w:rsid w:val="001C2769"/>
    <w:rsid w:val="001C7A6F"/>
    <w:rsid w:val="001D74D4"/>
    <w:rsid w:val="001E0282"/>
    <w:rsid w:val="001E3CCC"/>
    <w:rsid w:val="001E528F"/>
    <w:rsid w:val="00201476"/>
    <w:rsid w:val="00202DEF"/>
    <w:rsid w:val="002039F9"/>
    <w:rsid w:val="00211E16"/>
    <w:rsid w:val="00220CB1"/>
    <w:rsid w:val="00225F70"/>
    <w:rsid w:val="002301C5"/>
    <w:rsid w:val="002340F4"/>
    <w:rsid w:val="00236B0B"/>
    <w:rsid w:val="00237FBB"/>
    <w:rsid w:val="0024105F"/>
    <w:rsid w:val="00254B0E"/>
    <w:rsid w:val="00262D41"/>
    <w:rsid w:val="00272AA3"/>
    <w:rsid w:val="00276E26"/>
    <w:rsid w:val="0028167A"/>
    <w:rsid w:val="00282F7D"/>
    <w:rsid w:val="0029214C"/>
    <w:rsid w:val="00296DCD"/>
    <w:rsid w:val="002A73F6"/>
    <w:rsid w:val="002B4106"/>
    <w:rsid w:val="002C248E"/>
    <w:rsid w:val="002D31A3"/>
    <w:rsid w:val="002D37F9"/>
    <w:rsid w:val="002D6C74"/>
    <w:rsid w:val="002F0E43"/>
    <w:rsid w:val="002F6634"/>
    <w:rsid w:val="003036F0"/>
    <w:rsid w:val="00303951"/>
    <w:rsid w:val="00303EBC"/>
    <w:rsid w:val="00307006"/>
    <w:rsid w:val="00320209"/>
    <w:rsid w:val="00330D91"/>
    <w:rsid w:val="00337AF4"/>
    <w:rsid w:val="003403B4"/>
    <w:rsid w:val="00345692"/>
    <w:rsid w:val="00347A19"/>
    <w:rsid w:val="00357B8B"/>
    <w:rsid w:val="00362DB4"/>
    <w:rsid w:val="00377D06"/>
    <w:rsid w:val="003806E4"/>
    <w:rsid w:val="003850E4"/>
    <w:rsid w:val="003A2C12"/>
    <w:rsid w:val="003B3E6E"/>
    <w:rsid w:val="003C0F4E"/>
    <w:rsid w:val="003C23CC"/>
    <w:rsid w:val="003D3668"/>
    <w:rsid w:val="003E0D69"/>
    <w:rsid w:val="003F1062"/>
    <w:rsid w:val="0040530C"/>
    <w:rsid w:val="004210A9"/>
    <w:rsid w:val="00422018"/>
    <w:rsid w:val="00422BF0"/>
    <w:rsid w:val="004262C2"/>
    <w:rsid w:val="00427F0D"/>
    <w:rsid w:val="0043318C"/>
    <w:rsid w:val="00436E68"/>
    <w:rsid w:val="00441E35"/>
    <w:rsid w:val="0044600F"/>
    <w:rsid w:val="004864D8"/>
    <w:rsid w:val="004907B4"/>
    <w:rsid w:val="004B6BF5"/>
    <w:rsid w:val="004C6A4D"/>
    <w:rsid w:val="004E67AC"/>
    <w:rsid w:val="00504DAB"/>
    <w:rsid w:val="00505BC2"/>
    <w:rsid w:val="0052414F"/>
    <w:rsid w:val="005261DE"/>
    <w:rsid w:val="00531201"/>
    <w:rsid w:val="00535168"/>
    <w:rsid w:val="005415CC"/>
    <w:rsid w:val="005474EE"/>
    <w:rsid w:val="00566673"/>
    <w:rsid w:val="0057717E"/>
    <w:rsid w:val="00585F58"/>
    <w:rsid w:val="005908D3"/>
    <w:rsid w:val="005909E3"/>
    <w:rsid w:val="00597CED"/>
    <w:rsid w:val="005A20C1"/>
    <w:rsid w:val="005A5BC7"/>
    <w:rsid w:val="005B2015"/>
    <w:rsid w:val="005B34EC"/>
    <w:rsid w:val="005B697F"/>
    <w:rsid w:val="005D75A8"/>
    <w:rsid w:val="005E7BED"/>
    <w:rsid w:val="005F2C1F"/>
    <w:rsid w:val="005F2DEE"/>
    <w:rsid w:val="005F6C8E"/>
    <w:rsid w:val="00605A48"/>
    <w:rsid w:val="00607733"/>
    <w:rsid w:val="00617AFA"/>
    <w:rsid w:val="00642983"/>
    <w:rsid w:val="00651985"/>
    <w:rsid w:val="0067170F"/>
    <w:rsid w:val="006736B3"/>
    <w:rsid w:val="00680539"/>
    <w:rsid w:val="00696537"/>
    <w:rsid w:val="006A0CA7"/>
    <w:rsid w:val="006C3428"/>
    <w:rsid w:val="006C370B"/>
    <w:rsid w:val="006D584F"/>
    <w:rsid w:val="006E08B1"/>
    <w:rsid w:val="006E40B2"/>
    <w:rsid w:val="006E70E0"/>
    <w:rsid w:val="006E795A"/>
    <w:rsid w:val="006F612D"/>
    <w:rsid w:val="006F7821"/>
    <w:rsid w:val="006F7A4E"/>
    <w:rsid w:val="00702D8B"/>
    <w:rsid w:val="00706C4A"/>
    <w:rsid w:val="0071017B"/>
    <w:rsid w:val="00732535"/>
    <w:rsid w:val="007562E3"/>
    <w:rsid w:val="00760E61"/>
    <w:rsid w:val="00766940"/>
    <w:rsid w:val="007719DC"/>
    <w:rsid w:val="00772EED"/>
    <w:rsid w:val="00776201"/>
    <w:rsid w:val="00795767"/>
    <w:rsid w:val="007A0542"/>
    <w:rsid w:val="007A5A82"/>
    <w:rsid w:val="007C12DC"/>
    <w:rsid w:val="007D23BA"/>
    <w:rsid w:val="007D3D24"/>
    <w:rsid w:val="007D7CED"/>
    <w:rsid w:val="007E1E9F"/>
    <w:rsid w:val="007E4D53"/>
    <w:rsid w:val="007E7DF5"/>
    <w:rsid w:val="007F6F87"/>
    <w:rsid w:val="008007C4"/>
    <w:rsid w:val="00802E67"/>
    <w:rsid w:val="00806750"/>
    <w:rsid w:val="00811F1F"/>
    <w:rsid w:val="008200CD"/>
    <w:rsid w:val="008212DE"/>
    <w:rsid w:val="00827348"/>
    <w:rsid w:val="008368B2"/>
    <w:rsid w:val="00840569"/>
    <w:rsid w:val="0084347B"/>
    <w:rsid w:val="0085756B"/>
    <w:rsid w:val="00895397"/>
    <w:rsid w:val="008A5954"/>
    <w:rsid w:val="008A5C2F"/>
    <w:rsid w:val="008B20C8"/>
    <w:rsid w:val="008C10A9"/>
    <w:rsid w:val="008D374D"/>
    <w:rsid w:val="008D7130"/>
    <w:rsid w:val="008E283E"/>
    <w:rsid w:val="008E7B95"/>
    <w:rsid w:val="008E7CFB"/>
    <w:rsid w:val="009030BB"/>
    <w:rsid w:val="009251A2"/>
    <w:rsid w:val="009276F5"/>
    <w:rsid w:val="00937388"/>
    <w:rsid w:val="00943E5F"/>
    <w:rsid w:val="00946DB6"/>
    <w:rsid w:val="00952CBE"/>
    <w:rsid w:val="00963EC2"/>
    <w:rsid w:val="009679A3"/>
    <w:rsid w:val="0097055F"/>
    <w:rsid w:val="00971699"/>
    <w:rsid w:val="009740B7"/>
    <w:rsid w:val="009758EF"/>
    <w:rsid w:val="00982C04"/>
    <w:rsid w:val="00983A68"/>
    <w:rsid w:val="00984B4E"/>
    <w:rsid w:val="00986463"/>
    <w:rsid w:val="00990FF9"/>
    <w:rsid w:val="00994A9F"/>
    <w:rsid w:val="009A28F6"/>
    <w:rsid w:val="009A3D6C"/>
    <w:rsid w:val="009B0B3F"/>
    <w:rsid w:val="009B1059"/>
    <w:rsid w:val="009C49EA"/>
    <w:rsid w:val="009C7A52"/>
    <w:rsid w:val="009D3785"/>
    <w:rsid w:val="009D4FDF"/>
    <w:rsid w:val="009D71A0"/>
    <w:rsid w:val="009F0384"/>
    <w:rsid w:val="009F605D"/>
    <w:rsid w:val="00A056E0"/>
    <w:rsid w:val="00A0696F"/>
    <w:rsid w:val="00A073BF"/>
    <w:rsid w:val="00A11656"/>
    <w:rsid w:val="00A149D6"/>
    <w:rsid w:val="00A22908"/>
    <w:rsid w:val="00A25AB3"/>
    <w:rsid w:val="00A261E3"/>
    <w:rsid w:val="00A3146C"/>
    <w:rsid w:val="00A518A5"/>
    <w:rsid w:val="00A542E3"/>
    <w:rsid w:val="00A62666"/>
    <w:rsid w:val="00A72236"/>
    <w:rsid w:val="00A82D34"/>
    <w:rsid w:val="00A91557"/>
    <w:rsid w:val="00A96DA8"/>
    <w:rsid w:val="00AA1CBC"/>
    <w:rsid w:val="00AA6E57"/>
    <w:rsid w:val="00AC4CBE"/>
    <w:rsid w:val="00AD2409"/>
    <w:rsid w:val="00AE0706"/>
    <w:rsid w:val="00AE0C04"/>
    <w:rsid w:val="00B06703"/>
    <w:rsid w:val="00B14608"/>
    <w:rsid w:val="00B15EED"/>
    <w:rsid w:val="00B2443B"/>
    <w:rsid w:val="00B33943"/>
    <w:rsid w:val="00B43177"/>
    <w:rsid w:val="00B442FA"/>
    <w:rsid w:val="00B572BC"/>
    <w:rsid w:val="00B659EE"/>
    <w:rsid w:val="00B96348"/>
    <w:rsid w:val="00BA3AE1"/>
    <w:rsid w:val="00BA4EA0"/>
    <w:rsid w:val="00BB33F2"/>
    <w:rsid w:val="00BC1F20"/>
    <w:rsid w:val="00BC403D"/>
    <w:rsid w:val="00BC5896"/>
    <w:rsid w:val="00BE5F57"/>
    <w:rsid w:val="00BF249C"/>
    <w:rsid w:val="00BF6929"/>
    <w:rsid w:val="00C043AD"/>
    <w:rsid w:val="00C06C51"/>
    <w:rsid w:val="00C21BB1"/>
    <w:rsid w:val="00C25A8F"/>
    <w:rsid w:val="00C41FBE"/>
    <w:rsid w:val="00C604F9"/>
    <w:rsid w:val="00C77CAD"/>
    <w:rsid w:val="00C84822"/>
    <w:rsid w:val="00C90EB1"/>
    <w:rsid w:val="00C93BDD"/>
    <w:rsid w:val="00C97BDF"/>
    <w:rsid w:val="00CA39A4"/>
    <w:rsid w:val="00CA4EAE"/>
    <w:rsid w:val="00CA5C8A"/>
    <w:rsid w:val="00CB1088"/>
    <w:rsid w:val="00CB28FB"/>
    <w:rsid w:val="00CC5F59"/>
    <w:rsid w:val="00CD71C2"/>
    <w:rsid w:val="00CE6F73"/>
    <w:rsid w:val="00CE75B8"/>
    <w:rsid w:val="00CF07A9"/>
    <w:rsid w:val="00CF380F"/>
    <w:rsid w:val="00D0425A"/>
    <w:rsid w:val="00D11A07"/>
    <w:rsid w:val="00D20287"/>
    <w:rsid w:val="00D275AB"/>
    <w:rsid w:val="00D30B87"/>
    <w:rsid w:val="00D323A1"/>
    <w:rsid w:val="00D32C8F"/>
    <w:rsid w:val="00D36C26"/>
    <w:rsid w:val="00D4099F"/>
    <w:rsid w:val="00D44FEE"/>
    <w:rsid w:val="00D56CDF"/>
    <w:rsid w:val="00D60C1E"/>
    <w:rsid w:val="00D67D0C"/>
    <w:rsid w:val="00D721FE"/>
    <w:rsid w:val="00D811D3"/>
    <w:rsid w:val="00D86433"/>
    <w:rsid w:val="00D91F90"/>
    <w:rsid w:val="00D9235B"/>
    <w:rsid w:val="00D96112"/>
    <w:rsid w:val="00D96A2C"/>
    <w:rsid w:val="00D979F5"/>
    <w:rsid w:val="00D97BE9"/>
    <w:rsid w:val="00DA0B26"/>
    <w:rsid w:val="00DA5756"/>
    <w:rsid w:val="00DB0B75"/>
    <w:rsid w:val="00DC258E"/>
    <w:rsid w:val="00DD676A"/>
    <w:rsid w:val="00DE2681"/>
    <w:rsid w:val="00DE3058"/>
    <w:rsid w:val="00DE3D41"/>
    <w:rsid w:val="00DE4131"/>
    <w:rsid w:val="00DE565B"/>
    <w:rsid w:val="00E02FE7"/>
    <w:rsid w:val="00E126CF"/>
    <w:rsid w:val="00E14A15"/>
    <w:rsid w:val="00E15CD3"/>
    <w:rsid w:val="00E219C4"/>
    <w:rsid w:val="00E23D3A"/>
    <w:rsid w:val="00E2769D"/>
    <w:rsid w:val="00E447F2"/>
    <w:rsid w:val="00E6226C"/>
    <w:rsid w:val="00E63D21"/>
    <w:rsid w:val="00E712C4"/>
    <w:rsid w:val="00E72059"/>
    <w:rsid w:val="00E76AEF"/>
    <w:rsid w:val="00E76D5E"/>
    <w:rsid w:val="00E84A17"/>
    <w:rsid w:val="00E870D1"/>
    <w:rsid w:val="00E951D8"/>
    <w:rsid w:val="00EA6633"/>
    <w:rsid w:val="00EB3DB9"/>
    <w:rsid w:val="00EB7AF5"/>
    <w:rsid w:val="00ED03A6"/>
    <w:rsid w:val="00ED521C"/>
    <w:rsid w:val="00ED68C3"/>
    <w:rsid w:val="00ED7C4F"/>
    <w:rsid w:val="00F05D6F"/>
    <w:rsid w:val="00F11D6B"/>
    <w:rsid w:val="00F15333"/>
    <w:rsid w:val="00F2006B"/>
    <w:rsid w:val="00F21988"/>
    <w:rsid w:val="00F23656"/>
    <w:rsid w:val="00F23830"/>
    <w:rsid w:val="00F401C7"/>
    <w:rsid w:val="00F455DB"/>
    <w:rsid w:val="00F4654B"/>
    <w:rsid w:val="00F52C8E"/>
    <w:rsid w:val="00F568B1"/>
    <w:rsid w:val="00F62C4C"/>
    <w:rsid w:val="00F7229C"/>
    <w:rsid w:val="00F84773"/>
    <w:rsid w:val="00F8590B"/>
    <w:rsid w:val="00F90EDC"/>
    <w:rsid w:val="00F926D3"/>
    <w:rsid w:val="00FA0F87"/>
    <w:rsid w:val="00FA4B3F"/>
    <w:rsid w:val="00FB5CB2"/>
    <w:rsid w:val="00FB7762"/>
    <w:rsid w:val="00FC321A"/>
    <w:rsid w:val="00FD44E2"/>
    <w:rsid w:val="00FD7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61EC8"/>
  <w15:docId w15:val="{BDD5594E-C70F-41C4-AE47-64F93225F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06B"/>
    <w:pPr>
      <w:spacing w:after="200" w:line="276" w:lineRule="auto"/>
    </w:pPr>
    <w:rPr>
      <w:sz w:val="22"/>
      <w:szCs w:val="22"/>
      <w:lang w:val="en-IN"/>
    </w:rPr>
  </w:style>
  <w:style w:type="paragraph" w:styleId="Heading1">
    <w:name w:val="heading 1"/>
    <w:basedOn w:val="Normal"/>
    <w:link w:val="Heading1Char"/>
    <w:uiPriority w:val="9"/>
    <w:qFormat/>
    <w:rsid w:val="00AA1CBC"/>
    <w:pPr>
      <w:spacing w:before="100" w:beforeAutospacing="1" w:after="100" w:afterAutospacing="1" w:line="240" w:lineRule="auto"/>
      <w:outlineLvl w:val="0"/>
    </w:pPr>
    <w:rPr>
      <w:rFonts w:ascii="Times New Roman" w:eastAsia="Times New Roman" w:hAnsi="Times New Roman"/>
      <w:b/>
      <w:bCs/>
      <w:kern w:val="36"/>
      <w:sz w:val="48"/>
      <w:szCs w:val="48"/>
      <w:lang w:val="en-US"/>
    </w:rPr>
  </w:style>
  <w:style w:type="paragraph" w:styleId="Heading2">
    <w:name w:val="heading 2"/>
    <w:basedOn w:val="Normal"/>
    <w:next w:val="Normal"/>
    <w:link w:val="Heading2Char"/>
    <w:uiPriority w:val="9"/>
    <w:semiHidden/>
    <w:unhideWhenUsed/>
    <w:qFormat/>
    <w:rsid w:val="00A3146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qFormat/>
    <w:rsid w:val="001D74D4"/>
    <w:pPr>
      <w:keepNext/>
      <w:spacing w:before="240" w:after="60" w:line="259" w:lineRule="auto"/>
      <w:outlineLvl w:val="3"/>
    </w:pPr>
    <w:rPr>
      <w:rFonts w:eastAsia="Times New Roman"/>
      <w:b/>
      <w:bCs/>
      <w:sz w:val="28"/>
      <w:szCs w:val="28"/>
      <w:lang w:val="x-none" w:eastAsia="x-none"/>
    </w:rPr>
  </w:style>
  <w:style w:type="paragraph" w:styleId="Heading5">
    <w:name w:val="heading 5"/>
    <w:basedOn w:val="Normal"/>
    <w:next w:val="Normal"/>
    <w:link w:val="Heading5Char"/>
    <w:uiPriority w:val="9"/>
    <w:qFormat/>
    <w:rsid w:val="001D74D4"/>
    <w:pPr>
      <w:spacing w:before="240" w:after="60" w:line="259" w:lineRule="auto"/>
      <w:outlineLvl w:val="4"/>
    </w:pPr>
    <w:rPr>
      <w:rFonts w:eastAsia="Times New Roman"/>
      <w:b/>
      <w:bCs/>
      <w:i/>
      <w:i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D2"/>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apple-converted-space">
    <w:name w:val="apple-converted-space"/>
    <w:basedOn w:val="DefaultParagraphFont"/>
    <w:rsid w:val="00015FD2"/>
  </w:style>
  <w:style w:type="character" w:customStyle="1" w:styleId="apple-style-span">
    <w:name w:val="apple-style-span"/>
    <w:basedOn w:val="DefaultParagraphFont"/>
    <w:rsid w:val="00236B0B"/>
  </w:style>
  <w:style w:type="paragraph" w:styleId="Header">
    <w:name w:val="header"/>
    <w:basedOn w:val="Normal"/>
    <w:link w:val="HeaderChar"/>
    <w:uiPriority w:val="99"/>
    <w:unhideWhenUsed/>
    <w:rsid w:val="00566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673"/>
    <w:rPr>
      <w:sz w:val="22"/>
      <w:szCs w:val="22"/>
      <w:lang w:val="en-IN"/>
    </w:rPr>
  </w:style>
  <w:style w:type="paragraph" w:styleId="Footer">
    <w:name w:val="footer"/>
    <w:basedOn w:val="Normal"/>
    <w:link w:val="FooterChar"/>
    <w:uiPriority w:val="99"/>
    <w:unhideWhenUsed/>
    <w:rsid w:val="00566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673"/>
    <w:rPr>
      <w:sz w:val="22"/>
      <w:szCs w:val="22"/>
      <w:lang w:val="en-IN"/>
    </w:rPr>
  </w:style>
  <w:style w:type="paragraph" w:styleId="NoSpacing">
    <w:name w:val="No Spacing"/>
    <w:link w:val="NoSpacingChar"/>
    <w:uiPriority w:val="1"/>
    <w:qFormat/>
    <w:rsid w:val="00566673"/>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66673"/>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566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673"/>
    <w:rPr>
      <w:rFonts w:ascii="Tahoma" w:hAnsi="Tahoma" w:cs="Tahoma"/>
      <w:sz w:val="16"/>
      <w:szCs w:val="16"/>
      <w:lang w:val="en-IN"/>
    </w:rPr>
  </w:style>
  <w:style w:type="character" w:customStyle="1" w:styleId="Heading1Char">
    <w:name w:val="Heading 1 Char"/>
    <w:basedOn w:val="DefaultParagraphFont"/>
    <w:link w:val="Heading1"/>
    <w:uiPriority w:val="9"/>
    <w:rsid w:val="00AA1CBC"/>
    <w:rPr>
      <w:rFonts w:ascii="Times New Roman" w:eastAsia="Times New Roman" w:hAnsi="Times New Roman"/>
      <w:b/>
      <w:bCs/>
      <w:kern w:val="36"/>
      <w:sz w:val="48"/>
      <w:szCs w:val="48"/>
    </w:rPr>
  </w:style>
  <w:style w:type="paragraph" w:styleId="ListParagraph">
    <w:name w:val="List Paragraph"/>
    <w:basedOn w:val="Normal"/>
    <w:uiPriority w:val="34"/>
    <w:qFormat/>
    <w:rsid w:val="008E7B95"/>
    <w:pPr>
      <w:ind w:left="720"/>
      <w:contextualSpacing/>
    </w:pPr>
  </w:style>
  <w:style w:type="paragraph" w:customStyle="1" w:styleId="Default">
    <w:name w:val="Default"/>
    <w:rsid w:val="00A261E3"/>
    <w:pPr>
      <w:autoSpaceDE w:val="0"/>
      <w:autoSpaceDN w:val="0"/>
      <w:adjustRightInd w:val="0"/>
    </w:pPr>
    <w:rPr>
      <w:rFonts w:ascii="Arial" w:hAnsi="Arial" w:cs="Arial"/>
      <w:color w:val="000000"/>
      <w:sz w:val="24"/>
      <w:szCs w:val="24"/>
      <w:lang w:val="en-IN"/>
    </w:rPr>
  </w:style>
  <w:style w:type="character" w:styleId="Hyperlink">
    <w:name w:val="Hyperlink"/>
    <w:basedOn w:val="DefaultParagraphFont"/>
    <w:uiPriority w:val="99"/>
    <w:unhideWhenUsed/>
    <w:rsid w:val="009251A2"/>
    <w:rPr>
      <w:color w:val="0000FF" w:themeColor="hyperlink"/>
      <w:u w:val="single"/>
    </w:rPr>
  </w:style>
  <w:style w:type="table" w:styleId="TableGrid">
    <w:name w:val="Table Grid"/>
    <w:basedOn w:val="TableNormal"/>
    <w:uiPriority w:val="39"/>
    <w:rsid w:val="008E283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1D74D4"/>
    <w:rPr>
      <w:rFonts w:eastAsia="Times New Roman"/>
      <w:b/>
      <w:bCs/>
      <w:sz w:val="28"/>
      <w:szCs w:val="28"/>
      <w:lang w:val="x-none" w:eastAsia="x-none"/>
    </w:rPr>
  </w:style>
  <w:style w:type="character" w:customStyle="1" w:styleId="Heading5Char">
    <w:name w:val="Heading 5 Char"/>
    <w:basedOn w:val="DefaultParagraphFont"/>
    <w:link w:val="Heading5"/>
    <w:uiPriority w:val="9"/>
    <w:rsid w:val="001D74D4"/>
    <w:rPr>
      <w:rFonts w:eastAsia="Times New Roman"/>
      <w:b/>
      <w:bCs/>
      <w:i/>
      <w:iCs/>
      <w:sz w:val="26"/>
      <w:szCs w:val="26"/>
      <w:lang w:val="x-none" w:eastAsia="x-none"/>
    </w:rPr>
  </w:style>
  <w:style w:type="character" w:customStyle="1" w:styleId="mord">
    <w:name w:val="mord"/>
    <w:rsid w:val="001D74D4"/>
  </w:style>
  <w:style w:type="character" w:customStyle="1" w:styleId="mrel">
    <w:name w:val="mrel"/>
    <w:rsid w:val="001D74D4"/>
  </w:style>
  <w:style w:type="character" w:customStyle="1" w:styleId="Heading2Char">
    <w:name w:val="Heading 2 Char"/>
    <w:basedOn w:val="DefaultParagraphFont"/>
    <w:link w:val="Heading2"/>
    <w:uiPriority w:val="9"/>
    <w:semiHidden/>
    <w:rsid w:val="00A3146C"/>
    <w:rPr>
      <w:rFonts w:asciiTheme="majorHAnsi" w:eastAsiaTheme="majorEastAsia" w:hAnsiTheme="majorHAnsi" w:cstheme="majorBidi"/>
      <w:color w:val="365F91" w:themeColor="accent1" w:themeShade="BF"/>
      <w:sz w:val="26"/>
      <w:szCs w:val="26"/>
      <w:lang w:val="en-IN"/>
    </w:rPr>
  </w:style>
  <w:style w:type="character" w:customStyle="1" w:styleId="UnresolvedMention">
    <w:name w:val="Unresolved Mention"/>
    <w:basedOn w:val="DefaultParagraphFont"/>
    <w:uiPriority w:val="99"/>
    <w:semiHidden/>
    <w:unhideWhenUsed/>
    <w:rsid w:val="00DD67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73900">
      <w:bodyDiv w:val="1"/>
      <w:marLeft w:val="0"/>
      <w:marRight w:val="0"/>
      <w:marTop w:val="0"/>
      <w:marBottom w:val="0"/>
      <w:divBdr>
        <w:top w:val="none" w:sz="0" w:space="0" w:color="auto"/>
        <w:left w:val="none" w:sz="0" w:space="0" w:color="auto"/>
        <w:bottom w:val="none" w:sz="0" w:space="0" w:color="auto"/>
        <w:right w:val="none" w:sz="0" w:space="0" w:color="auto"/>
      </w:divBdr>
    </w:div>
    <w:div w:id="80225766">
      <w:bodyDiv w:val="1"/>
      <w:marLeft w:val="0"/>
      <w:marRight w:val="0"/>
      <w:marTop w:val="0"/>
      <w:marBottom w:val="0"/>
      <w:divBdr>
        <w:top w:val="none" w:sz="0" w:space="0" w:color="auto"/>
        <w:left w:val="none" w:sz="0" w:space="0" w:color="auto"/>
        <w:bottom w:val="none" w:sz="0" w:space="0" w:color="auto"/>
        <w:right w:val="none" w:sz="0" w:space="0" w:color="auto"/>
      </w:divBdr>
    </w:div>
    <w:div w:id="136531361">
      <w:bodyDiv w:val="1"/>
      <w:marLeft w:val="0"/>
      <w:marRight w:val="0"/>
      <w:marTop w:val="0"/>
      <w:marBottom w:val="0"/>
      <w:divBdr>
        <w:top w:val="none" w:sz="0" w:space="0" w:color="auto"/>
        <w:left w:val="none" w:sz="0" w:space="0" w:color="auto"/>
        <w:bottom w:val="none" w:sz="0" w:space="0" w:color="auto"/>
        <w:right w:val="none" w:sz="0" w:space="0" w:color="auto"/>
      </w:divBdr>
    </w:div>
    <w:div w:id="634071113">
      <w:bodyDiv w:val="1"/>
      <w:marLeft w:val="0"/>
      <w:marRight w:val="0"/>
      <w:marTop w:val="0"/>
      <w:marBottom w:val="0"/>
      <w:divBdr>
        <w:top w:val="none" w:sz="0" w:space="0" w:color="auto"/>
        <w:left w:val="none" w:sz="0" w:space="0" w:color="auto"/>
        <w:bottom w:val="none" w:sz="0" w:space="0" w:color="auto"/>
        <w:right w:val="none" w:sz="0" w:space="0" w:color="auto"/>
      </w:divBdr>
      <w:divsChild>
        <w:div w:id="782845537">
          <w:marLeft w:val="0"/>
          <w:marRight w:val="0"/>
          <w:marTop w:val="0"/>
          <w:marBottom w:val="0"/>
          <w:divBdr>
            <w:top w:val="none" w:sz="0" w:space="0" w:color="auto"/>
            <w:left w:val="none" w:sz="0" w:space="0" w:color="auto"/>
            <w:bottom w:val="none" w:sz="0" w:space="0" w:color="auto"/>
            <w:right w:val="none" w:sz="0" w:space="0" w:color="auto"/>
          </w:divBdr>
          <w:divsChild>
            <w:div w:id="1584878138">
              <w:marLeft w:val="0"/>
              <w:marRight w:val="0"/>
              <w:marTop w:val="0"/>
              <w:marBottom w:val="0"/>
              <w:divBdr>
                <w:top w:val="none" w:sz="0" w:space="0" w:color="auto"/>
                <w:left w:val="none" w:sz="0" w:space="0" w:color="auto"/>
                <w:bottom w:val="none" w:sz="0" w:space="0" w:color="auto"/>
                <w:right w:val="none" w:sz="0" w:space="0" w:color="auto"/>
              </w:divBdr>
              <w:divsChild>
                <w:div w:id="379940934">
                  <w:marLeft w:val="0"/>
                  <w:marRight w:val="0"/>
                  <w:marTop w:val="0"/>
                  <w:marBottom w:val="0"/>
                  <w:divBdr>
                    <w:top w:val="none" w:sz="0" w:space="0" w:color="auto"/>
                    <w:left w:val="none" w:sz="0" w:space="0" w:color="auto"/>
                    <w:bottom w:val="none" w:sz="0" w:space="0" w:color="auto"/>
                    <w:right w:val="none" w:sz="0" w:space="0" w:color="auto"/>
                  </w:divBdr>
                  <w:divsChild>
                    <w:div w:id="972323472">
                      <w:marLeft w:val="0"/>
                      <w:marRight w:val="0"/>
                      <w:marTop w:val="0"/>
                      <w:marBottom w:val="0"/>
                      <w:divBdr>
                        <w:top w:val="none" w:sz="0" w:space="0" w:color="auto"/>
                        <w:left w:val="none" w:sz="0" w:space="0" w:color="auto"/>
                        <w:bottom w:val="none" w:sz="0" w:space="0" w:color="auto"/>
                        <w:right w:val="none" w:sz="0" w:space="0" w:color="auto"/>
                      </w:divBdr>
                      <w:divsChild>
                        <w:div w:id="419639761">
                          <w:marLeft w:val="0"/>
                          <w:marRight w:val="0"/>
                          <w:marTop w:val="0"/>
                          <w:marBottom w:val="0"/>
                          <w:divBdr>
                            <w:top w:val="none" w:sz="0" w:space="0" w:color="auto"/>
                            <w:left w:val="none" w:sz="0" w:space="0" w:color="auto"/>
                            <w:bottom w:val="none" w:sz="0" w:space="0" w:color="auto"/>
                            <w:right w:val="none" w:sz="0" w:space="0" w:color="auto"/>
                          </w:divBdr>
                          <w:divsChild>
                            <w:div w:id="1140071500">
                              <w:marLeft w:val="0"/>
                              <w:marRight w:val="0"/>
                              <w:marTop w:val="0"/>
                              <w:marBottom w:val="0"/>
                              <w:divBdr>
                                <w:top w:val="none" w:sz="0" w:space="0" w:color="auto"/>
                                <w:left w:val="none" w:sz="0" w:space="0" w:color="auto"/>
                                <w:bottom w:val="none" w:sz="0" w:space="0" w:color="auto"/>
                                <w:right w:val="none" w:sz="0" w:space="0" w:color="auto"/>
                              </w:divBdr>
                              <w:divsChild>
                                <w:div w:id="1129128127">
                                  <w:marLeft w:val="0"/>
                                  <w:marRight w:val="0"/>
                                  <w:marTop w:val="0"/>
                                  <w:marBottom w:val="0"/>
                                  <w:divBdr>
                                    <w:top w:val="none" w:sz="0" w:space="0" w:color="auto"/>
                                    <w:left w:val="none" w:sz="0" w:space="0" w:color="auto"/>
                                    <w:bottom w:val="none" w:sz="0" w:space="0" w:color="auto"/>
                                    <w:right w:val="none" w:sz="0" w:space="0" w:color="auto"/>
                                  </w:divBdr>
                                  <w:divsChild>
                                    <w:div w:id="1634866019">
                                      <w:marLeft w:val="0"/>
                                      <w:marRight w:val="0"/>
                                      <w:marTop w:val="0"/>
                                      <w:marBottom w:val="0"/>
                                      <w:divBdr>
                                        <w:top w:val="none" w:sz="0" w:space="0" w:color="auto"/>
                                        <w:left w:val="none" w:sz="0" w:space="0" w:color="auto"/>
                                        <w:bottom w:val="none" w:sz="0" w:space="0" w:color="auto"/>
                                        <w:right w:val="none" w:sz="0" w:space="0" w:color="auto"/>
                                      </w:divBdr>
                                      <w:divsChild>
                                        <w:div w:id="206432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5210099">
      <w:bodyDiv w:val="1"/>
      <w:marLeft w:val="0"/>
      <w:marRight w:val="0"/>
      <w:marTop w:val="0"/>
      <w:marBottom w:val="0"/>
      <w:divBdr>
        <w:top w:val="none" w:sz="0" w:space="0" w:color="auto"/>
        <w:left w:val="none" w:sz="0" w:space="0" w:color="auto"/>
        <w:bottom w:val="none" w:sz="0" w:space="0" w:color="auto"/>
        <w:right w:val="none" w:sz="0" w:space="0" w:color="auto"/>
      </w:divBdr>
    </w:div>
    <w:div w:id="777260125">
      <w:bodyDiv w:val="1"/>
      <w:marLeft w:val="0"/>
      <w:marRight w:val="0"/>
      <w:marTop w:val="0"/>
      <w:marBottom w:val="0"/>
      <w:divBdr>
        <w:top w:val="none" w:sz="0" w:space="0" w:color="auto"/>
        <w:left w:val="none" w:sz="0" w:space="0" w:color="auto"/>
        <w:bottom w:val="none" w:sz="0" w:space="0" w:color="auto"/>
        <w:right w:val="none" w:sz="0" w:space="0" w:color="auto"/>
      </w:divBdr>
      <w:divsChild>
        <w:div w:id="777142988">
          <w:marLeft w:val="0"/>
          <w:marRight w:val="0"/>
          <w:marTop w:val="0"/>
          <w:marBottom w:val="0"/>
          <w:divBdr>
            <w:top w:val="none" w:sz="0" w:space="0" w:color="auto"/>
            <w:left w:val="none" w:sz="0" w:space="0" w:color="auto"/>
            <w:bottom w:val="none" w:sz="0" w:space="0" w:color="auto"/>
            <w:right w:val="none" w:sz="0" w:space="0" w:color="auto"/>
          </w:divBdr>
          <w:divsChild>
            <w:div w:id="373971015">
              <w:marLeft w:val="0"/>
              <w:marRight w:val="0"/>
              <w:marTop w:val="0"/>
              <w:marBottom w:val="0"/>
              <w:divBdr>
                <w:top w:val="none" w:sz="0" w:space="0" w:color="auto"/>
                <w:left w:val="none" w:sz="0" w:space="0" w:color="auto"/>
                <w:bottom w:val="none" w:sz="0" w:space="0" w:color="auto"/>
                <w:right w:val="none" w:sz="0" w:space="0" w:color="auto"/>
              </w:divBdr>
              <w:divsChild>
                <w:div w:id="1514417402">
                  <w:marLeft w:val="0"/>
                  <w:marRight w:val="0"/>
                  <w:marTop w:val="0"/>
                  <w:marBottom w:val="0"/>
                  <w:divBdr>
                    <w:top w:val="none" w:sz="0" w:space="0" w:color="auto"/>
                    <w:left w:val="none" w:sz="0" w:space="0" w:color="auto"/>
                    <w:bottom w:val="none" w:sz="0" w:space="0" w:color="auto"/>
                    <w:right w:val="none" w:sz="0" w:space="0" w:color="auto"/>
                  </w:divBdr>
                  <w:divsChild>
                    <w:div w:id="573200155">
                      <w:marLeft w:val="0"/>
                      <w:marRight w:val="0"/>
                      <w:marTop w:val="0"/>
                      <w:marBottom w:val="0"/>
                      <w:divBdr>
                        <w:top w:val="none" w:sz="0" w:space="0" w:color="auto"/>
                        <w:left w:val="none" w:sz="0" w:space="0" w:color="auto"/>
                        <w:bottom w:val="none" w:sz="0" w:space="0" w:color="auto"/>
                        <w:right w:val="none" w:sz="0" w:space="0" w:color="auto"/>
                      </w:divBdr>
                      <w:divsChild>
                        <w:div w:id="1968656244">
                          <w:marLeft w:val="0"/>
                          <w:marRight w:val="0"/>
                          <w:marTop w:val="0"/>
                          <w:marBottom w:val="0"/>
                          <w:divBdr>
                            <w:top w:val="none" w:sz="0" w:space="0" w:color="auto"/>
                            <w:left w:val="none" w:sz="0" w:space="0" w:color="auto"/>
                            <w:bottom w:val="none" w:sz="0" w:space="0" w:color="auto"/>
                            <w:right w:val="none" w:sz="0" w:space="0" w:color="auto"/>
                          </w:divBdr>
                          <w:divsChild>
                            <w:div w:id="1855876126">
                              <w:marLeft w:val="0"/>
                              <w:marRight w:val="0"/>
                              <w:marTop w:val="0"/>
                              <w:marBottom w:val="0"/>
                              <w:divBdr>
                                <w:top w:val="none" w:sz="0" w:space="0" w:color="auto"/>
                                <w:left w:val="none" w:sz="0" w:space="0" w:color="auto"/>
                                <w:bottom w:val="none" w:sz="0" w:space="0" w:color="auto"/>
                                <w:right w:val="none" w:sz="0" w:space="0" w:color="auto"/>
                              </w:divBdr>
                              <w:divsChild>
                                <w:div w:id="508179129">
                                  <w:marLeft w:val="0"/>
                                  <w:marRight w:val="0"/>
                                  <w:marTop w:val="0"/>
                                  <w:marBottom w:val="0"/>
                                  <w:divBdr>
                                    <w:top w:val="none" w:sz="0" w:space="0" w:color="auto"/>
                                    <w:left w:val="none" w:sz="0" w:space="0" w:color="auto"/>
                                    <w:bottom w:val="none" w:sz="0" w:space="0" w:color="auto"/>
                                    <w:right w:val="none" w:sz="0" w:space="0" w:color="auto"/>
                                  </w:divBdr>
                                  <w:divsChild>
                                    <w:div w:id="754862029">
                                      <w:marLeft w:val="0"/>
                                      <w:marRight w:val="0"/>
                                      <w:marTop w:val="0"/>
                                      <w:marBottom w:val="0"/>
                                      <w:divBdr>
                                        <w:top w:val="none" w:sz="0" w:space="0" w:color="auto"/>
                                        <w:left w:val="none" w:sz="0" w:space="0" w:color="auto"/>
                                        <w:bottom w:val="none" w:sz="0" w:space="0" w:color="auto"/>
                                        <w:right w:val="none" w:sz="0" w:space="0" w:color="auto"/>
                                      </w:divBdr>
                                      <w:divsChild>
                                        <w:div w:id="145786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4039648">
      <w:bodyDiv w:val="1"/>
      <w:marLeft w:val="0"/>
      <w:marRight w:val="0"/>
      <w:marTop w:val="0"/>
      <w:marBottom w:val="0"/>
      <w:divBdr>
        <w:top w:val="none" w:sz="0" w:space="0" w:color="auto"/>
        <w:left w:val="none" w:sz="0" w:space="0" w:color="auto"/>
        <w:bottom w:val="none" w:sz="0" w:space="0" w:color="auto"/>
        <w:right w:val="none" w:sz="0" w:space="0" w:color="auto"/>
      </w:divBdr>
      <w:divsChild>
        <w:div w:id="1854227663">
          <w:marLeft w:val="0"/>
          <w:marRight w:val="0"/>
          <w:marTop w:val="0"/>
          <w:marBottom w:val="0"/>
          <w:divBdr>
            <w:top w:val="none" w:sz="0" w:space="0" w:color="auto"/>
            <w:left w:val="none" w:sz="0" w:space="0" w:color="auto"/>
            <w:bottom w:val="none" w:sz="0" w:space="0" w:color="auto"/>
            <w:right w:val="none" w:sz="0" w:space="0" w:color="auto"/>
          </w:divBdr>
          <w:divsChild>
            <w:div w:id="702487887">
              <w:marLeft w:val="0"/>
              <w:marRight w:val="0"/>
              <w:marTop w:val="0"/>
              <w:marBottom w:val="0"/>
              <w:divBdr>
                <w:top w:val="none" w:sz="0" w:space="0" w:color="auto"/>
                <w:left w:val="none" w:sz="0" w:space="0" w:color="auto"/>
                <w:bottom w:val="none" w:sz="0" w:space="0" w:color="auto"/>
                <w:right w:val="none" w:sz="0" w:space="0" w:color="auto"/>
              </w:divBdr>
              <w:divsChild>
                <w:div w:id="1984191776">
                  <w:marLeft w:val="0"/>
                  <w:marRight w:val="0"/>
                  <w:marTop w:val="0"/>
                  <w:marBottom w:val="0"/>
                  <w:divBdr>
                    <w:top w:val="none" w:sz="0" w:space="0" w:color="auto"/>
                    <w:left w:val="none" w:sz="0" w:space="0" w:color="auto"/>
                    <w:bottom w:val="none" w:sz="0" w:space="0" w:color="auto"/>
                    <w:right w:val="none" w:sz="0" w:space="0" w:color="auto"/>
                  </w:divBdr>
                  <w:divsChild>
                    <w:div w:id="655718528">
                      <w:marLeft w:val="0"/>
                      <w:marRight w:val="0"/>
                      <w:marTop w:val="0"/>
                      <w:marBottom w:val="0"/>
                      <w:divBdr>
                        <w:top w:val="none" w:sz="0" w:space="0" w:color="auto"/>
                        <w:left w:val="none" w:sz="0" w:space="0" w:color="auto"/>
                        <w:bottom w:val="none" w:sz="0" w:space="0" w:color="auto"/>
                        <w:right w:val="none" w:sz="0" w:space="0" w:color="auto"/>
                      </w:divBdr>
                      <w:divsChild>
                        <w:div w:id="37240153">
                          <w:marLeft w:val="0"/>
                          <w:marRight w:val="0"/>
                          <w:marTop w:val="0"/>
                          <w:marBottom w:val="0"/>
                          <w:divBdr>
                            <w:top w:val="none" w:sz="0" w:space="0" w:color="auto"/>
                            <w:left w:val="none" w:sz="0" w:space="0" w:color="auto"/>
                            <w:bottom w:val="none" w:sz="0" w:space="0" w:color="auto"/>
                            <w:right w:val="none" w:sz="0" w:space="0" w:color="auto"/>
                          </w:divBdr>
                          <w:divsChild>
                            <w:div w:id="1780641603">
                              <w:marLeft w:val="0"/>
                              <w:marRight w:val="0"/>
                              <w:marTop w:val="0"/>
                              <w:marBottom w:val="0"/>
                              <w:divBdr>
                                <w:top w:val="none" w:sz="0" w:space="0" w:color="auto"/>
                                <w:left w:val="none" w:sz="0" w:space="0" w:color="auto"/>
                                <w:bottom w:val="none" w:sz="0" w:space="0" w:color="auto"/>
                                <w:right w:val="none" w:sz="0" w:space="0" w:color="auto"/>
                              </w:divBdr>
                              <w:divsChild>
                                <w:div w:id="22175159">
                                  <w:marLeft w:val="0"/>
                                  <w:marRight w:val="0"/>
                                  <w:marTop w:val="0"/>
                                  <w:marBottom w:val="0"/>
                                  <w:divBdr>
                                    <w:top w:val="none" w:sz="0" w:space="0" w:color="auto"/>
                                    <w:left w:val="none" w:sz="0" w:space="0" w:color="auto"/>
                                    <w:bottom w:val="none" w:sz="0" w:space="0" w:color="auto"/>
                                    <w:right w:val="none" w:sz="0" w:space="0" w:color="auto"/>
                                  </w:divBdr>
                                  <w:divsChild>
                                    <w:div w:id="37171093">
                                      <w:marLeft w:val="0"/>
                                      <w:marRight w:val="0"/>
                                      <w:marTop w:val="0"/>
                                      <w:marBottom w:val="0"/>
                                      <w:divBdr>
                                        <w:top w:val="none" w:sz="0" w:space="0" w:color="auto"/>
                                        <w:left w:val="none" w:sz="0" w:space="0" w:color="auto"/>
                                        <w:bottom w:val="none" w:sz="0" w:space="0" w:color="auto"/>
                                        <w:right w:val="none" w:sz="0" w:space="0" w:color="auto"/>
                                      </w:divBdr>
                                      <w:divsChild>
                                        <w:div w:id="202270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2734955">
      <w:bodyDiv w:val="1"/>
      <w:marLeft w:val="0"/>
      <w:marRight w:val="0"/>
      <w:marTop w:val="0"/>
      <w:marBottom w:val="0"/>
      <w:divBdr>
        <w:top w:val="none" w:sz="0" w:space="0" w:color="auto"/>
        <w:left w:val="none" w:sz="0" w:space="0" w:color="auto"/>
        <w:bottom w:val="none" w:sz="0" w:space="0" w:color="auto"/>
        <w:right w:val="none" w:sz="0" w:space="0" w:color="auto"/>
      </w:divBdr>
    </w:div>
    <w:div w:id="1415513671">
      <w:bodyDiv w:val="1"/>
      <w:marLeft w:val="0"/>
      <w:marRight w:val="0"/>
      <w:marTop w:val="0"/>
      <w:marBottom w:val="0"/>
      <w:divBdr>
        <w:top w:val="none" w:sz="0" w:space="0" w:color="auto"/>
        <w:left w:val="none" w:sz="0" w:space="0" w:color="auto"/>
        <w:bottom w:val="none" w:sz="0" w:space="0" w:color="auto"/>
        <w:right w:val="none" w:sz="0" w:space="0" w:color="auto"/>
      </w:divBdr>
    </w:div>
    <w:div w:id="1530295111">
      <w:bodyDiv w:val="1"/>
      <w:marLeft w:val="0"/>
      <w:marRight w:val="0"/>
      <w:marTop w:val="0"/>
      <w:marBottom w:val="0"/>
      <w:divBdr>
        <w:top w:val="none" w:sz="0" w:space="0" w:color="auto"/>
        <w:left w:val="none" w:sz="0" w:space="0" w:color="auto"/>
        <w:bottom w:val="none" w:sz="0" w:space="0" w:color="auto"/>
        <w:right w:val="none" w:sz="0" w:space="0" w:color="auto"/>
      </w:divBdr>
    </w:div>
    <w:div w:id="1591811552">
      <w:bodyDiv w:val="1"/>
      <w:marLeft w:val="0"/>
      <w:marRight w:val="0"/>
      <w:marTop w:val="0"/>
      <w:marBottom w:val="0"/>
      <w:divBdr>
        <w:top w:val="none" w:sz="0" w:space="0" w:color="auto"/>
        <w:left w:val="none" w:sz="0" w:space="0" w:color="auto"/>
        <w:bottom w:val="none" w:sz="0" w:space="0" w:color="auto"/>
        <w:right w:val="none" w:sz="0" w:space="0" w:color="auto"/>
      </w:divBdr>
    </w:div>
    <w:div w:id="1793791342">
      <w:bodyDiv w:val="1"/>
      <w:marLeft w:val="0"/>
      <w:marRight w:val="0"/>
      <w:marTop w:val="0"/>
      <w:marBottom w:val="0"/>
      <w:divBdr>
        <w:top w:val="none" w:sz="0" w:space="0" w:color="auto"/>
        <w:left w:val="none" w:sz="0" w:space="0" w:color="auto"/>
        <w:bottom w:val="none" w:sz="0" w:space="0" w:color="auto"/>
        <w:right w:val="none" w:sz="0" w:space="0" w:color="auto"/>
      </w:divBdr>
    </w:div>
    <w:div w:id="1920554724">
      <w:bodyDiv w:val="1"/>
      <w:marLeft w:val="0"/>
      <w:marRight w:val="0"/>
      <w:marTop w:val="0"/>
      <w:marBottom w:val="0"/>
      <w:divBdr>
        <w:top w:val="none" w:sz="0" w:space="0" w:color="auto"/>
        <w:left w:val="none" w:sz="0" w:space="0" w:color="auto"/>
        <w:bottom w:val="none" w:sz="0" w:space="0" w:color="auto"/>
        <w:right w:val="none" w:sz="0" w:space="0" w:color="auto"/>
      </w:divBdr>
    </w:div>
    <w:div w:id="192317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ijarmrtresearchjournal.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duparpublications.com/ijas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duparpublications.com/ijasr"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duparpublications.com/ij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63F68-942C-4475-B685-D77325606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2924</Words>
  <Characters>16670</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Best online IJSRED</vt:lpstr>
    </vt:vector>
  </TitlesOfParts>
  <Company/>
  <LinksUpToDate>false</LinksUpToDate>
  <CharactersWithSpaces>19555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 online IJSRED</dc:title>
  <dc:subject>IJSRED Authors</dc:subject>
  <dc:creator>Scientific and Academic Research Publishing</dc:creator>
  <cp:keywords>IJSRED; IJSRED Journal</cp:keywords>
  <cp:lastModifiedBy>Microsoft account</cp:lastModifiedBy>
  <cp:revision>38</cp:revision>
  <cp:lastPrinted>2026-05-12T06:30:00Z</cp:lastPrinted>
  <dcterms:created xsi:type="dcterms:W3CDTF">2026-06-06T05:47:00Z</dcterms:created>
  <dcterms:modified xsi:type="dcterms:W3CDTF">2026-10-31T17:19:00Z</dcterms:modified>
</cp:coreProperties>
</file>